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BED87" w14:textId="0A6269B4" w:rsidR="00F05BD6" w:rsidRDefault="00486BBA" w:rsidP="00B26DFA">
      <w:pPr>
        <w:pStyle w:val="Titel"/>
      </w:pPr>
      <w:r w:rsidRPr="00486BBA">
        <w:t xml:space="preserve">Datenschutzerklärung </w:t>
      </w:r>
      <w:r w:rsidR="00CB4539">
        <w:t>Instagram</w:t>
      </w:r>
      <w:r w:rsidRPr="00486BBA">
        <w:t>-Fanpage</w:t>
      </w:r>
    </w:p>
    <w:p w14:paraId="171FE9A8" w14:textId="77777777" w:rsidR="00486BBA" w:rsidRPr="00486BBA" w:rsidRDefault="00486BBA" w:rsidP="00B26DFA"/>
    <w:p w14:paraId="0A605BD1" w14:textId="39ED2730" w:rsidR="00486BBA" w:rsidRDefault="00486BBA" w:rsidP="00B26DFA">
      <w:pPr>
        <w:rPr>
          <w:lang w:eastAsia="de-DE"/>
        </w:rPr>
      </w:pPr>
      <w:r w:rsidRPr="005352CF">
        <w:rPr>
          <w:lang w:eastAsia="de-DE"/>
        </w:rPr>
        <w:t xml:space="preserve">Die Nutzung dieser </w:t>
      </w:r>
      <w:r w:rsidR="00CB4539">
        <w:rPr>
          <w:lang w:eastAsia="de-DE"/>
        </w:rPr>
        <w:t>Instagram</w:t>
      </w:r>
      <w:r w:rsidRPr="005352CF">
        <w:rPr>
          <w:lang w:eastAsia="de-DE"/>
        </w:rPr>
        <w:t xml:space="preserve">-Seite kann aufgrund der Nutzung von </w:t>
      </w:r>
      <w:r w:rsidR="00CB4539">
        <w:rPr>
          <w:lang w:eastAsia="de-DE"/>
        </w:rPr>
        <w:t>Instagram</w:t>
      </w:r>
      <w:r w:rsidR="00CB4539" w:rsidRPr="005352CF">
        <w:rPr>
          <w:lang w:eastAsia="de-DE"/>
        </w:rPr>
        <w:t xml:space="preserve"> </w:t>
      </w:r>
      <w:r w:rsidRPr="005352CF">
        <w:rPr>
          <w:lang w:eastAsia="de-DE"/>
        </w:rPr>
        <w:t>-</w:t>
      </w:r>
      <w:proofErr w:type="spellStart"/>
      <w:r w:rsidRPr="005352CF">
        <w:rPr>
          <w:lang w:eastAsia="de-DE"/>
        </w:rPr>
        <w:t>Insights</w:t>
      </w:r>
      <w:proofErr w:type="spellEnd"/>
      <w:r w:rsidRPr="005352CF">
        <w:rPr>
          <w:lang w:eastAsia="de-DE"/>
        </w:rPr>
        <w:t xml:space="preserve"> mit der Verarbeitung von personenbezogenen Daten verbunden sein. Damit diese Verarbeitung für Sie nachvollziehbar ist, möchten wir Ihnen mit den folgenden Informationen einen Überblick dazu verschaffen. Um eine faire Verarbeitung zu gewährleisten, möchten wir Sie nachfolgend außerdem über Ihre Rechte nach der Europäischen Datenschutz-Grundverordnung (DSGVO) und dem Bundesdatenschutzgesetz (BDSG) informieren</w:t>
      </w:r>
      <w:r>
        <w:rPr>
          <w:lang w:eastAsia="de-DE"/>
        </w:rPr>
        <w:t>.</w:t>
      </w:r>
    </w:p>
    <w:p w14:paraId="165FAD43" w14:textId="62FD6CB2" w:rsidR="00486BBA" w:rsidRDefault="00486BBA" w:rsidP="00B26DFA">
      <w:pPr>
        <w:pStyle w:val="berschrift1"/>
      </w:pPr>
      <w:r>
        <w:t>Allgemeine</w:t>
      </w:r>
      <w:r w:rsidRPr="006D63A6">
        <w:t xml:space="preserve"> Datenschutzhinweise zu </w:t>
      </w:r>
      <w:r w:rsidR="00CB4539" w:rsidRPr="00CB4539">
        <w:t>Instagram</w:t>
      </w:r>
    </w:p>
    <w:p w14:paraId="6D742450" w14:textId="28CAEE93" w:rsidR="00486BBA" w:rsidRDefault="00486BBA" w:rsidP="00B26DFA">
      <w:pPr>
        <w:pStyle w:val="StandardWeb"/>
        <w:shd w:val="clear" w:color="auto" w:fill="FFFFFF"/>
        <w:spacing w:before="0" w:beforeAutospacing="0" w:after="0" w:afterAutospacing="0"/>
        <w:rPr>
          <w:rFonts w:asciiTheme="minorHAnsi" w:eastAsiaTheme="minorHAnsi" w:hAnsiTheme="minorHAnsi" w:cstheme="minorBidi"/>
          <w:sz w:val="22"/>
          <w:szCs w:val="22"/>
          <w:lang w:eastAsia="en-US"/>
        </w:rPr>
      </w:pPr>
      <w:proofErr w:type="spellStart"/>
      <w:r w:rsidRPr="006D63A6">
        <w:rPr>
          <w:rFonts w:asciiTheme="minorHAnsi" w:eastAsiaTheme="minorHAnsi" w:hAnsiTheme="minorHAnsi" w:cstheme="minorBidi"/>
          <w:sz w:val="22"/>
          <w:szCs w:val="22"/>
          <w:lang w:eastAsia="en-US"/>
        </w:rPr>
        <w:t>ln</w:t>
      </w:r>
      <w:proofErr w:type="spellEnd"/>
      <w:r w:rsidRPr="006D63A6">
        <w:rPr>
          <w:rFonts w:asciiTheme="minorHAnsi" w:eastAsiaTheme="minorHAnsi" w:hAnsiTheme="minorHAnsi" w:cstheme="minorBidi"/>
          <w:sz w:val="22"/>
          <w:szCs w:val="22"/>
          <w:lang w:eastAsia="en-US"/>
        </w:rPr>
        <w:t xml:space="preserve"> dem Moment, in dem Sie auf unsere Fanpage gelangen, stellt Ihr Browser eine Verbindung mit </w:t>
      </w:r>
      <w:r w:rsidR="00CB4539" w:rsidRPr="00CB4539">
        <w:rPr>
          <w:rFonts w:asciiTheme="minorHAnsi" w:eastAsiaTheme="minorHAnsi" w:hAnsiTheme="minorHAnsi" w:cstheme="minorBidi"/>
          <w:sz w:val="22"/>
          <w:szCs w:val="22"/>
          <w:lang w:eastAsia="en-US"/>
        </w:rPr>
        <w:t>Instagram</w:t>
      </w:r>
      <w:r w:rsidR="00CB4539" w:rsidRPr="006D63A6">
        <w:rPr>
          <w:rFonts w:asciiTheme="minorHAnsi" w:eastAsiaTheme="minorHAnsi" w:hAnsiTheme="minorHAnsi" w:cstheme="minorBidi"/>
          <w:sz w:val="22"/>
          <w:szCs w:val="22"/>
          <w:lang w:eastAsia="en-US"/>
        </w:rPr>
        <w:t xml:space="preserve"> </w:t>
      </w:r>
      <w:r w:rsidRPr="006D63A6">
        <w:rPr>
          <w:rFonts w:asciiTheme="minorHAnsi" w:eastAsiaTheme="minorHAnsi" w:hAnsiTheme="minorHAnsi" w:cstheme="minorBidi"/>
          <w:sz w:val="22"/>
          <w:szCs w:val="22"/>
          <w:lang w:eastAsia="en-US"/>
        </w:rPr>
        <w:t>her und überträgt Informationen. Diese Daten werden u.a. übermittelt:</w:t>
      </w:r>
    </w:p>
    <w:p w14:paraId="1BA202CF" w14:textId="77777777" w:rsidR="00486BBA" w:rsidRPr="006D63A6" w:rsidRDefault="00486BBA" w:rsidP="00B26DFA">
      <w:pPr>
        <w:pStyle w:val="StandardWeb"/>
        <w:shd w:val="clear" w:color="auto" w:fill="FFFFFF"/>
        <w:spacing w:before="0" w:beforeAutospacing="0" w:after="0" w:afterAutospacing="0"/>
        <w:rPr>
          <w:rFonts w:asciiTheme="minorHAnsi" w:eastAsiaTheme="minorHAnsi" w:hAnsiTheme="minorHAnsi" w:cstheme="minorBidi"/>
          <w:sz w:val="22"/>
          <w:szCs w:val="22"/>
          <w:lang w:eastAsia="en-US"/>
        </w:rPr>
      </w:pPr>
    </w:p>
    <w:p w14:paraId="67072756" w14:textId="701B0443" w:rsidR="00486BBA" w:rsidRPr="00486BBA" w:rsidRDefault="00486BBA" w:rsidP="00B26DFA">
      <w:pPr>
        <w:pStyle w:val="berschrift2"/>
        <w:rPr>
          <w:rFonts w:eastAsiaTheme="minorHAnsi"/>
        </w:rPr>
      </w:pPr>
      <w:r w:rsidRPr="006D63A6">
        <w:rPr>
          <w:rFonts w:eastAsiaTheme="minorHAnsi"/>
        </w:rPr>
        <w:t xml:space="preserve">Für Besucherinnen und Besucher, die bei </w:t>
      </w:r>
      <w:r w:rsidR="00CB4539" w:rsidRPr="00CB4539">
        <w:rPr>
          <w:rFonts w:eastAsiaTheme="minorHAnsi"/>
        </w:rPr>
        <w:t>Instagram</w:t>
      </w:r>
      <w:r w:rsidR="00CB4539" w:rsidRPr="006D63A6">
        <w:rPr>
          <w:rFonts w:asciiTheme="minorHAnsi" w:eastAsiaTheme="minorHAnsi" w:hAnsiTheme="minorHAnsi" w:cstheme="minorBidi"/>
          <w:sz w:val="22"/>
          <w:szCs w:val="22"/>
        </w:rPr>
        <w:t xml:space="preserve"> </w:t>
      </w:r>
      <w:r w:rsidRPr="00486BBA">
        <w:rPr>
          <w:rFonts w:eastAsiaTheme="minorHAnsi"/>
          <w:b/>
          <w:bCs/>
        </w:rPr>
        <w:t>nicht</w:t>
      </w:r>
      <w:r w:rsidRPr="006D63A6">
        <w:rPr>
          <w:rFonts w:eastAsiaTheme="minorHAnsi"/>
        </w:rPr>
        <w:t xml:space="preserve"> angemeldet /registriert sind:</w:t>
      </w:r>
    </w:p>
    <w:p w14:paraId="43342673" w14:textId="68077163" w:rsidR="00486BBA" w:rsidRPr="006D63A6" w:rsidRDefault="00486BBA" w:rsidP="00B26DFA">
      <w:pPr>
        <w:pStyle w:val="StandardWeb"/>
        <w:numPr>
          <w:ilvl w:val="0"/>
          <w:numId w:val="18"/>
        </w:numPr>
        <w:shd w:val="clear" w:color="auto" w:fill="FFFFFF"/>
        <w:spacing w:before="0" w:beforeAutospacing="0" w:after="0" w:afterAutospacing="0"/>
        <w:rPr>
          <w:rFonts w:asciiTheme="minorHAnsi" w:eastAsiaTheme="minorHAnsi" w:hAnsiTheme="minorHAnsi" w:cstheme="minorBidi"/>
          <w:sz w:val="22"/>
          <w:szCs w:val="22"/>
          <w:lang w:eastAsia="en-US"/>
        </w:rPr>
      </w:pPr>
      <w:r w:rsidRPr="006D63A6">
        <w:rPr>
          <w:rFonts w:asciiTheme="minorHAnsi" w:eastAsiaTheme="minorHAnsi" w:hAnsiTheme="minorHAnsi" w:cstheme="minorBidi"/>
          <w:bCs/>
          <w:sz w:val="22"/>
          <w:szCs w:val="22"/>
          <w:lang w:eastAsia="en-US"/>
        </w:rPr>
        <w:t>IP-Adresse:</w:t>
      </w:r>
      <w:r w:rsidRPr="006D63A6">
        <w:rPr>
          <w:rFonts w:asciiTheme="minorHAnsi" w:eastAsiaTheme="minorHAnsi" w:hAnsiTheme="minorHAnsi" w:cstheme="minorBidi"/>
          <w:b/>
          <w:bCs/>
          <w:sz w:val="22"/>
          <w:szCs w:val="22"/>
          <w:lang w:eastAsia="en-US"/>
        </w:rPr>
        <w:t> </w:t>
      </w:r>
      <w:r w:rsidR="00CB4539" w:rsidRPr="00CB4539">
        <w:rPr>
          <w:rFonts w:asciiTheme="minorHAnsi" w:eastAsiaTheme="minorHAnsi" w:hAnsiTheme="minorHAnsi" w:cstheme="minorBidi"/>
          <w:sz w:val="22"/>
          <w:szCs w:val="22"/>
          <w:lang w:eastAsia="en-US"/>
        </w:rPr>
        <w:t>Instagram</w:t>
      </w:r>
      <w:r w:rsidR="00CB4539" w:rsidRPr="006D63A6">
        <w:rPr>
          <w:rFonts w:asciiTheme="minorHAnsi" w:eastAsiaTheme="minorHAnsi" w:hAnsiTheme="minorHAnsi" w:cstheme="minorBidi"/>
          <w:sz w:val="22"/>
          <w:szCs w:val="22"/>
          <w:lang w:eastAsia="en-US"/>
        </w:rPr>
        <w:t xml:space="preserve"> </w:t>
      </w:r>
      <w:r w:rsidRPr="006D63A6">
        <w:rPr>
          <w:rFonts w:asciiTheme="minorHAnsi" w:eastAsiaTheme="minorHAnsi" w:hAnsiTheme="minorHAnsi" w:cstheme="minorBidi"/>
          <w:sz w:val="22"/>
          <w:szCs w:val="22"/>
          <w:lang w:eastAsia="en-US"/>
        </w:rPr>
        <w:t>ermittelt beim Aufrufen einer Fanpage automatisch die IP-Adresse des Nutzers.</w:t>
      </w:r>
    </w:p>
    <w:p w14:paraId="0BBCA43A" w14:textId="0C7CD938" w:rsidR="00486BBA" w:rsidRPr="00B26DFA" w:rsidRDefault="00486BBA" w:rsidP="00B26DFA">
      <w:pPr>
        <w:pStyle w:val="StandardWeb"/>
        <w:numPr>
          <w:ilvl w:val="0"/>
          <w:numId w:val="18"/>
        </w:numPr>
        <w:shd w:val="clear" w:color="auto" w:fill="FFFFFF"/>
        <w:spacing w:before="0" w:beforeAutospacing="0" w:after="0" w:afterAutospacing="0"/>
        <w:rPr>
          <w:rFonts w:asciiTheme="minorHAnsi" w:eastAsiaTheme="minorHAnsi" w:hAnsiTheme="minorHAnsi" w:cstheme="minorBidi"/>
          <w:sz w:val="22"/>
          <w:szCs w:val="22"/>
          <w:lang w:eastAsia="en-US"/>
        </w:rPr>
      </w:pPr>
      <w:r w:rsidRPr="006D63A6">
        <w:rPr>
          <w:rFonts w:asciiTheme="minorHAnsi" w:eastAsiaTheme="minorHAnsi" w:hAnsiTheme="minorHAnsi" w:cstheme="minorBidi"/>
          <w:bCs/>
          <w:sz w:val="22"/>
          <w:szCs w:val="22"/>
          <w:lang w:eastAsia="en-US"/>
        </w:rPr>
        <w:t>Cookies:</w:t>
      </w:r>
      <w:r w:rsidRPr="006D63A6">
        <w:rPr>
          <w:rFonts w:asciiTheme="minorHAnsi" w:eastAsiaTheme="minorHAnsi" w:hAnsiTheme="minorHAnsi" w:cstheme="minorBidi"/>
          <w:b/>
          <w:bCs/>
          <w:sz w:val="22"/>
          <w:szCs w:val="22"/>
          <w:lang w:eastAsia="en-US"/>
        </w:rPr>
        <w:t> </w:t>
      </w:r>
      <w:r w:rsidRPr="006D63A6">
        <w:rPr>
          <w:rFonts w:asciiTheme="minorHAnsi" w:eastAsiaTheme="minorHAnsi" w:hAnsiTheme="minorHAnsi" w:cstheme="minorBidi"/>
          <w:sz w:val="22"/>
          <w:szCs w:val="22"/>
          <w:lang w:eastAsia="en-US"/>
        </w:rPr>
        <w:t>Rufen sie unsere Fanpage auf, werden automatisch Cookies gesetzt. Der sogenannte </w:t>
      </w:r>
      <w:r>
        <w:rPr>
          <w:rFonts w:asciiTheme="minorHAnsi" w:eastAsiaTheme="minorHAnsi" w:hAnsiTheme="minorHAnsi" w:cstheme="minorBidi"/>
          <w:sz w:val="22"/>
          <w:szCs w:val="22"/>
          <w:lang w:eastAsia="en-US"/>
        </w:rPr>
        <w:t>„</w:t>
      </w:r>
      <w:proofErr w:type="spellStart"/>
      <w:r w:rsidRPr="006D63A6">
        <w:rPr>
          <w:rFonts w:asciiTheme="minorHAnsi" w:eastAsiaTheme="minorHAnsi" w:hAnsiTheme="minorHAnsi" w:cstheme="minorBidi"/>
          <w:bCs/>
          <w:sz w:val="22"/>
          <w:szCs w:val="22"/>
          <w:lang w:eastAsia="en-US"/>
        </w:rPr>
        <w:t>datr</w:t>
      </w:r>
      <w:proofErr w:type="spellEnd"/>
      <w:r w:rsidRPr="006D63A6">
        <w:rPr>
          <w:rFonts w:asciiTheme="minorHAnsi" w:eastAsiaTheme="minorHAnsi" w:hAnsiTheme="minorHAnsi" w:cstheme="minorBidi"/>
          <w:bCs/>
          <w:sz w:val="22"/>
          <w:szCs w:val="22"/>
          <w:lang w:eastAsia="en-US"/>
        </w:rPr>
        <w:t>-Cookie</w:t>
      </w:r>
      <w:r>
        <w:rPr>
          <w:rFonts w:asciiTheme="minorHAnsi" w:eastAsiaTheme="minorHAnsi" w:hAnsiTheme="minorHAnsi" w:cstheme="minorBidi"/>
          <w:bCs/>
          <w:sz w:val="22"/>
          <w:szCs w:val="22"/>
          <w:lang w:eastAsia="en-US"/>
        </w:rPr>
        <w:t>“</w:t>
      </w:r>
      <w:r w:rsidRPr="006D63A6">
        <w:rPr>
          <w:rFonts w:asciiTheme="minorHAnsi" w:eastAsiaTheme="minorHAnsi" w:hAnsiTheme="minorHAnsi" w:cstheme="minorBidi"/>
          <w:b/>
          <w:bCs/>
          <w:sz w:val="22"/>
          <w:szCs w:val="22"/>
          <w:lang w:eastAsia="en-US"/>
        </w:rPr>
        <w:t> </w:t>
      </w:r>
      <w:r w:rsidRPr="006D63A6">
        <w:rPr>
          <w:rFonts w:asciiTheme="minorHAnsi" w:eastAsiaTheme="minorHAnsi" w:hAnsiTheme="minorHAnsi" w:cstheme="minorBidi"/>
          <w:sz w:val="22"/>
          <w:szCs w:val="22"/>
          <w:lang w:eastAsia="en-US"/>
        </w:rPr>
        <w:t xml:space="preserve">dient </w:t>
      </w:r>
      <w:r w:rsidR="00CB4539" w:rsidRPr="00CB4539">
        <w:rPr>
          <w:rFonts w:asciiTheme="minorHAnsi" w:eastAsiaTheme="minorHAnsi" w:hAnsiTheme="minorHAnsi" w:cstheme="minorBidi"/>
          <w:sz w:val="22"/>
          <w:szCs w:val="22"/>
          <w:lang w:eastAsia="en-US"/>
        </w:rPr>
        <w:t>Instagram</w:t>
      </w:r>
      <w:r w:rsidR="00CB4539" w:rsidRPr="006D63A6">
        <w:rPr>
          <w:rFonts w:asciiTheme="minorHAnsi" w:eastAsiaTheme="minorHAnsi" w:hAnsiTheme="minorHAnsi" w:cstheme="minorBidi"/>
          <w:sz w:val="22"/>
          <w:szCs w:val="22"/>
          <w:lang w:eastAsia="en-US"/>
        </w:rPr>
        <w:t xml:space="preserve"> </w:t>
      </w:r>
      <w:r w:rsidRPr="006D63A6">
        <w:rPr>
          <w:rFonts w:asciiTheme="minorHAnsi" w:eastAsiaTheme="minorHAnsi" w:hAnsiTheme="minorHAnsi" w:cstheme="minorBidi"/>
          <w:sz w:val="22"/>
          <w:szCs w:val="22"/>
          <w:lang w:eastAsia="en-US"/>
        </w:rPr>
        <w:t xml:space="preserve">nach eigenen Angaben zur Identifizierung des Webbrowsers, der die Verbindung mit der </w:t>
      </w:r>
      <w:r w:rsidR="000C7CD1" w:rsidRPr="00CB4539">
        <w:rPr>
          <w:rFonts w:asciiTheme="minorHAnsi" w:eastAsiaTheme="minorHAnsi" w:hAnsiTheme="minorHAnsi" w:cstheme="minorBidi"/>
          <w:sz w:val="22"/>
          <w:szCs w:val="22"/>
          <w:lang w:eastAsia="en-US"/>
        </w:rPr>
        <w:t>Instagram</w:t>
      </w:r>
      <w:r w:rsidRPr="006D63A6">
        <w:rPr>
          <w:rFonts w:asciiTheme="minorHAnsi" w:eastAsiaTheme="minorHAnsi" w:hAnsiTheme="minorHAnsi" w:cstheme="minorBidi"/>
          <w:sz w:val="22"/>
          <w:szCs w:val="22"/>
          <w:lang w:eastAsia="en-US"/>
        </w:rPr>
        <w:t xml:space="preserve">-Seite aufbaut, und spielt eine Schlüsselrolle beim Schutz des Sozialen Netzwerks vor „böswilligen Aktivitäten“. Der </w:t>
      </w:r>
      <w:r>
        <w:rPr>
          <w:rFonts w:asciiTheme="minorHAnsi" w:eastAsiaTheme="minorHAnsi" w:hAnsiTheme="minorHAnsi" w:cstheme="minorBidi"/>
          <w:sz w:val="22"/>
          <w:szCs w:val="22"/>
          <w:lang w:eastAsia="en-US"/>
        </w:rPr>
        <w:t>„</w:t>
      </w:r>
      <w:proofErr w:type="spellStart"/>
      <w:r w:rsidRPr="006D63A6">
        <w:rPr>
          <w:rFonts w:asciiTheme="minorHAnsi" w:eastAsiaTheme="minorHAnsi" w:hAnsiTheme="minorHAnsi" w:cstheme="minorBidi"/>
          <w:sz w:val="22"/>
          <w:szCs w:val="22"/>
          <w:lang w:eastAsia="en-US"/>
        </w:rPr>
        <w:t>datr</w:t>
      </w:r>
      <w:proofErr w:type="spellEnd"/>
      <w:r w:rsidRPr="006D63A6">
        <w:rPr>
          <w:rFonts w:asciiTheme="minorHAnsi" w:eastAsiaTheme="minorHAnsi" w:hAnsiTheme="minorHAnsi" w:cstheme="minorBidi"/>
          <w:sz w:val="22"/>
          <w:szCs w:val="22"/>
          <w:lang w:eastAsia="en-US"/>
        </w:rPr>
        <w:t>-Cookie</w:t>
      </w:r>
      <w:r>
        <w:rPr>
          <w:rFonts w:asciiTheme="minorHAnsi" w:eastAsiaTheme="minorHAnsi" w:hAnsiTheme="minorHAnsi" w:cstheme="minorBidi"/>
          <w:sz w:val="22"/>
          <w:szCs w:val="22"/>
          <w:lang w:eastAsia="en-US"/>
        </w:rPr>
        <w:t>“</w:t>
      </w:r>
      <w:r w:rsidRPr="006D63A6">
        <w:rPr>
          <w:rFonts w:asciiTheme="minorHAnsi" w:eastAsiaTheme="minorHAnsi" w:hAnsiTheme="minorHAnsi" w:cstheme="minorBidi"/>
          <w:sz w:val="22"/>
          <w:szCs w:val="22"/>
          <w:lang w:eastAsia="en-US"/>
        </w:rPr>
        <w:t xml:space="preserve"> hat eine Gültigkeit von zwei Jahren, kann aber über die Browsereinstellungen gelöscht werden.</w:t>
      </w:r>
      <w:r w:rsidR="00486686" w:rsidRPr="00486686">
        <w:rPr>
          <w:rFonts w:asciiTheme="minorHAnsi" w:eastAsiaTheme="minorHAnsi" w:hAnsiTheme="minorHAnsi" w:cstheme="minorBidi"/>
          <w:sz w:val="22"/>
          <w:szCs w:val="22"/>
          <w:lang w:eastAsia="en-US"/>
        </w:rPr>
        <w:t xml:space="preserve"> </w:t>
      </w:r>
      <w:r w:rsidR="00486686">
        <w:rPr>
          <w:rFonts w:asciiTheme="minorHAnsi" w:eastAsiaTheme="minorHAnsi" w:hAnsiTheme="minorHAnsi" w:cstheme="minorBidi"/>
          <w:sz w:val="22"/>
          <w:szCs w:val="22"/>
          <w:lang w:eastAsia="en-US"/>
        </w:rPr>
        <w:t>Die Speicherdauer des „</w:t>
      </w:r>
      <w:proofErr w:type="spellStart"/>
      <w:r w:rsidR="00486686">
        <w:rPr>
          <w:rFonts w:asciiTheme="minorHAnsi" w:eastAsiaTheme="minorHAnsi" w:hAnsiTheme="minorHAnsi" w:cstheme="minorBidi"/>
          <w:sz w:val="22"/>
          <w:szCs w:val="22"/>
          <w:lang w:eastAsia="en-US"/>
        </w:rPr>
        <w:t>datr</w:t>
      </w:r>
      <w:proofErr w:type="spellEnd"/>
      <w:r w:rsidR="00486686">
        <w:rPr>
          <w:rFonts w:asciiTheme="minorHAnsi" w:eastAsiaTheme="minorHAnsi" w:hAnsiTheme="minorHAnsi" w:cstheme="minorBidi"/>
          <w:sz w:val="22"/>
          <w:szCs w:val="22"/>
          <w:lang w:eastAsia="en-US"/>
        </w:rPr>
        <w:t xml:space="preserve">-Cookie“ beträgt </w:t>
      </w:r>
      <w:r w:rsidR="008B13E1" w:rsidRPr="004A78F0">
        <w:rPr>
          <w:rFonts w:asciiTheme="minorHAnsi" w:eastAsiaTheme="minorHAnsi" w:hAnsiTheme="minorHAnsi" w:cstheme="minorBidi"/>
          <w:sz w:val="22"/>
          <w:szCs w:val="22"/>
          <w:lang w:eastAsia="en-US"/>
        </w:rPr>
        <w:t>2</w:t>
      </w:r>
      <w:r w:rsidR="00486686">
        <w:rPr>
          <w:rFonts w:asciiTheme="minorHAnsi" w:eastAsiaTheme="minorHAnsi" w:hAnsiTheme="minorHAnsi" w:cstheme="minorBidi"/>
          <w:sz w:val="22"/>
          <w:szCs w:val="22"/>
          <w:lang w:eastAsia="en-US"/>
        </w:rPr>
        <w:t xml:space="preserve"> Jahre.</w:t>
      </w:r>
    </w:p>
    <w:p w14:paraId="5EF4FED7" w14:textId="687B55E4" w:rsidR="00486BBA" w:rsidRPr="006D63A6" w:rsidRDefault="00486BBA" w:rsidP="00B26DFA">
      <w:pPr>
        <w:pStyle w:val="berschrift2"/>
        <w:rPr>
          <w:rFonts w:eastAsiaTheme="minorHAnsi"/>
        </w:rPr>
      </w:pPr>
      <w:r w:rsidRPr="006D63A6">
        <w:rPr>
          <w:rFonts w:eastAsiaTheme="minorHAnsi"/>
        </w:rPr>
        <w:t xml:space="preserve">Für Besucherinnen und Besucher, die bei </w:t>
      </w:r>
      <w:r w:rsidR="00CB4539" w:rsidRPr="00CB4539">
        <w:rPr>
          <w:rFonts w:eastAsiaTheme="minorHAnsi"/>
        </w:rPr>
        <w:t>Instagram</w:t>
      </w:r>
      <w:r w:rsidR="00CB4539" w:rsidRPr="006D63A6">
        <w:rPr>
          <w:rFonts w:asciiTheme="minorHAnsi" w:eastAsiaTheme="minorHAnsi" w:hAnsiTheme="minorHAnsi" w:cstheme="minorBidi"/>
          <w:sz w:val="22"/>
          <w:szCs w:val="22"/>
        </w:rPr>
        <w:t xml:space="preserve"> </w:t>
      </w:r>
      <w:r w:rsidRPr="006D63A6">
        <w:rPr>
          <w:rFonts w:eastAsiaTheme="minorHAnsi"/>
        </w:rPr>
        <w:t>registriert und eingeloggt sind:</w:t>
      </w:r>
    </w:p>
    <w:p w14:paraId="77E159AA" w14:textId="6E9D3622" w:rsidR="00486BBA" w:rsidRPr="006D63A6" w:rsidRDefault="00486BBA" w:rsidP="00B26DFA">
      <w:pPr>
        <w:pStyle w:val="StandardWeb"/>
        <w:numPr>
          <w:ilvl w:val="0"/>
          <w:numId w:val="19"/>
        </w:numPr>
        <w:shd w:val="clear" w:color="auto" w:fill="FFFFFF"/>
        <w:spacing w:before="0" w:beforeAutospacing="0" w:after="0" w:afterAutospacing="0"/>
        <w:rPr>
          <w:rFonts w:asciiTheme="minorHAnsi" w:eastAsiaTheme="minorHAnsi" w:hAnsiTheme="minorHAnsi" w:cstheme="minorBidi"/>
          <w:sz w:val="22"/>
          <w:szCs w:val="22"/>
          <w:lang w:eastAsia="en-US"/>
        </w:rPr>
      </w:pPr>
      <w:r w:rsidRPr="006D63A6">
        <w:rPr>
          <w:rFonts w:asciiTheme="minorHAnsi" w:eastAsiaTheme="minorHAnsi" w:hAnsiTheme="minorHAnsi" w:cstheme="minorBidi"/>
          <w:bCs/>
          <w:sz w:val="22"/>
          <w:szCs w:val="22"/>
          <w:lang w:eastAsia="en-US"/>
        </w:rPr>
        <w:t>IP-Adresse:</w:t>
      </w:r>
      <w:r w:rsidRPr="006D63A6">
        <w:rPr>
          <w:rFonts w:asciiTheme="minorHAnsi" w:eastAsiaTheme="minorHAnsi" w:hAnsiTheme="minorHAnsi" w:cstheme="minorBidi"/>
          <w:b/>
          <w:bCs/>
          <w:sz w:val="22"/>
          <w:szCs w:val="22"/>
          <w:lang w:eastAsia="en-US"/>
        </w:rPr>
        <w:t> </w:t>
      </w:r>
      <w:r w:rsidRPr="006D63A6">
        <w:rPr>
          <w:rFonts w:asciiTheme="minorHAnsi" w:eastAsiaTheme="minorHAnsi" w:hAnsiTheme="minorHAnsi" w:cstheme="minorBidi"/>
          <w:sz w:val="22"/>
          <w:szCs w:val="22"/>
          <w:lang w:eastAsia="en-US"/>
        </w:rPr>
        <w:t xml:space="preserve">Auch für eingeloggte Besucher ermittelt </w:t>
      </w:r>
      <w:r w:rsidR="00CB4539" w:rsidRPr="00CB4539">
        <w:rPr>
          <w:rFonts w:asciiTheme="minorHAnsi" w:eastAsiaTheme="minorHAnsi" w:hAnsiTheme="minorHAnsi" w:cstheme="minorBidi"/>
          <w:sz w:val="22"/>
          <w:szCs w:val="22"/>
          <w:lang w:eastAsia="en-US"/>
        </w:rPr>
        <w:t>Instagram</w:t>
      </w:r>
      <w:r w:rsidR="00CB4539" w:rsidRPr="006D63A6">
        <w:rPr>
          <w:rFonts w:asciiTheme="minorHAnsi" w:eastAsiaTheme="minorHAnsi" w:hAnsiTheme="minorHAnsi" w:cstheme="minorBidi"/>
          <w:sz w:val="22"/>
          <w:szCs w:val="22"/>
          <w:lang w:eastAsia="en-US"/>
        </w:rPr>
        <w:t xml:space="preserve"> </w:t>
      </w:r>
      <w:r w:rsidRPr="006D63A6">
        <w:rPr>
          <w:rFonts w:asciiTheme="minorHAnsi" w:eastAsiaTheme="minorHAnsi" w:hAnsiTheme="minorHAnsi" w:cstheme="minorBidi"/>
          <w:sz w:val="22"/>
          <w:szCs w:val="22"/>
          <w:lang w:eastAsia="en-US"/>
        </w:rPr>
        <w:t>die IP-Adresse des Nutzers (s. oben)</w:t>
      </w:r>
    </w:p>
    <w:p w14:paraId="1B39CD9D" w14:textId="05747422" w:rsidR="00486BBA" w:rsidRDefault="00486BBA" w:rsidP="00B26DFA">
      <w:pPr>
        <w:pStyle w:val="StandardWeb"/>
        <w:numPr>
          <w:ilvl w:val="0"/>
          <w:numId w:val="19"/>
        </w:numPr>
        <w:shd w:val="clear" w:color="auto" w:fill="FFFFFF"/>
        <w:spacing w:before="0" w:beforeAutospacing="0" w:after="0" w:afterAutospacing="0"/>
        <w:rPr>
          <w:rFonts w:asciiTheme="minorHAnsi" w:eastAsiaTheme="minorHAnsi" w:hAnsiTheme="minorHAnsi" w:cstheme="minorBidi"/>
          <w:sz w:val="22"/>
          <w:szCs w:val="22"/>
          <w:lang w:eastAsia="en-US"/>
        </w:rPr>
      </w:pPr>
      <w:r w:rsidRPr="006D63A6">
        <w:rPr>
          <w:rFonts w:asciiTheme="minorHAnsi" w:eastAsiaTheme="minorHAnsi" w:hAnsiTheme="minorHAnsi" w:cstheme="minorBidi"/>
          <w:bCs/>
          <w:sz w:val="22"/>
          <w:szCs w:val="22"/>
          <w:lang w:eastAsia="en-US"/>
        </w:rPr>
        <w:t>Cookies:</w:t>
      </w:r>
      <w:r w:rsidRPr="006D63A6">
        <w:rPr>
          <w:rFonts w:asciiTheme="minorHAnsi" w:eastAsiaTheme="minorHAnsi" w:hAnsiTheme="minorHAnsi" w:cstheme="minorBidi"/>
          <w:b/>
          <w:bCs/>
          <w:sz w:val="22"/>
          <w:szCs w:val="22"/>
          <w:lang w:eastAsia="en-US"/>
        </w:rPr>
        <w:t> </w:t>
      </w:r>
      <w:r w:rsidRPr="006D63A6">
        <w:rPr>
          <w:rFonts w:asciiTheme="minorHAnsi" w:eastAsiaTheme="minorHAnsi" w:hAnsiTheme="minorHAnsi" w:cstheme="minorBidi"/>
          <w:sz w:val="22"/>
          <w:szCs w:val="22"/>
          <w:lang w:eastAsia="en-US"/>
        </w:rPr>
        <w:t>Auch in diesem Fall wird ein </w:t>
      </w:r>
      <w:r>
        <w:rPr>
          <w:rFonts w:asciiTheme="minorHAnsi" w:eastAsiaTheme="minorHAnsi" w:hAnsiTheme="minorHAnsi" w:cstheme="minorBidi"/>
          <w:sz w:val="22"/>
          <w:szCs w:val="22"/>
          <w:lang w:eastAsia="en-US"/>
        </w:rPr>
        <w:t>„</w:t>
      </w:r>
      <w:proofErr w:type="spellStart"/>
      <w:r w:rsidRPr="006D63A6">
        <w:rPr>
          <w:rFonts w:asciiTheme="minorHAnsi" w:eastAsiaTheme="minorHAnsi" w:hAnsiTheme="minorHAnsi" w:cstheme="minorBidi"/>
          <w:bCs/>
          <w:sz w:val="22"/>
          <w:szCs w:val="22"/>
          <w:lang w:eastAsia="en-US"/>
        </w:rPr>
        <w:t>datr</w:t>
      </w:r>
      <w:proofErr w:type="spellEnd"/>
      <w:r w:rsidRPr="006D63A6">
        <w:rPr>
          <w:rFonts w:asciiTheme="minorHAnsi" w:eastAsiaTheme="minorHAnsi" w:hAnsiTheme="minorHAnsi" w:cstheme="minorBidi"/>
          <w:bCs/>
          <w:sz w:val="22"/>
          <w:szCs w:val="22"/>
          <w:lang w:eastAsia="en-US"/>
        </w:rPr>
        <w:t>-Cookie</w:t>
      </w:r>
      <w:r>
        <w:rPr>
          <w:rFonts w:asciiTheme="minorHAnsi" w:eastAsiaTheme="minorHAnsi" w:hAnsiTheme="minorHAnsi" w:cstheme="minorBidi"/>
          <w:bCs/>
          <w:sz w:val="22"/>
          <w:szCs w:val="22"/>
          <w:lang w:eastAsia="en-US"/>
        </w:rPr>
        <w:t>“</w:t>
      </w:r>
      <w:r w:rsidRPr="006D63A6">
        <w:rPr>
          <w:rFonts w:asciiTheme="minorHAnsi" w:eastAsiaTheme="minorHAnsi" w:hAnsiTheme="minorHAnsi" w:cstheme="minorBidi"/>
          <w:b/>
          <w:bCs/>
          <w:sz w:val="22"/>
          <w:szCs w:val="22"/>
          <w:lang w:eastAsia="en-US"/>
        </w:rPr>
        <w:t> </w:t>
      </w:r>
      <w:r w:rsidRPr="006D63A6">
        <w:rPr>
          <w:rFonts w:asciiTheme="minorHAnsi" w:eastAsiaTheme="minorHAnsi" w:hAnsiTheme="minorHAnsi" w:cstheme="minorBidi"/>
          <w:sz w:val="22"/>
          <w:szCs w:val="22"/>
          <w:lang w:eastAsia="en-US"/>
        </w:rPr>
        <w:t xml:space="preserve">gesetzt (s. oben). Wenn Sie Mitglied bei </w:t>
      </w:r>
      <w:r w:rsidR="000C7CD1" w:rsidRPr="00CB4539">
        <w:rPr>
          <w:rFonts w:asciiTheme="minorHAnsi" w:eastAsiaTheme="minorHAnsi" w:hAnsiTheme="minorHAnsi" w:cstheme="minorBidi"/>
          <w:sz w:val="22"/>
          <w:szCs w:val="22"/>
          <w:lang w:eastAsia="en-US"/>
        </w:rPr>
        <w:t>Instagram</w:t>
      </w:r>
      <w:r w:rsidR="000C7CD1" w:rsidRPr="006D63A6">
        <w:rPr>
          <w:rFonts w:asciiTheme="minorHAnsi" w:eastAsiaTheme="minorHAnsi" w:hAnsiTheme="minorHAnsi" w:cstheme="minorBidi"/>
          <w:sz w:val="22"/>
          <w:szCs w:val="22"/>
          <w:lang w:eastAsia="en-US"/>
        </w:rPr>
        <w:t xml:space="preserve"> </w:t>
      </w:r>
      <w:r w:rsidRPr="006D63A6">
        <w:rPr>
          <w:rFonts w:asciiTheme="minorHAnsi" w:eastAsiaTheme="minorHAnsi" w:hAnsiTheme="minorHAnsi" w:cstheme="minorBidi"/>
          <w:sz w:val="22"/>
          <w:szCs w:val="22"/>
          <w:lang w:eastAsia="en-US"/>
        </w:rPr>
        <w:t xml:space="preserve">sind und bei dem Besuch auf unserer "Fanpage" gleichzeitig mit Ihrem </w:t>
      </w:r>
      <w:r w:rsidR="00CB4539" w:rsidRPr="00CB4539">
        <w:rPr>
          <w:rFonts w:asciiTheme="minorHAnsi" w:eastAsiaTheme="minorHAnsi" w:hAnsiTheme="minorHAnsi" w:cstheme="minorBidi"/>
          <w:sz w:val="22"/>
          <w:szCs w:val="22"/>
          <w:lang w:eastAsia="en-US"/>
        </w:rPr>
        <w:t>Instagram</w:t>
      </w:r>
      <w:r w:rsidR="00CB4539" w:rsidRPr="006D63A6">
        <w:rPr>
          <w:rFonts w:asciiTheme="minorHAnsi" w:eastAsiaTheme="minorHAnsi" w:hAnsiTheme="minorHAnsi" w:cstheme="minorBidi"/>
          <w:sz w:val="22"/>
          <w:szCs w:val="22"/>
          <w:lang w:eastAsia="en-US"/>
        </w:rPr>
        <w:t xml:space="preserve"> </w:t>
      </w:r>
      <w:r w:rsidRPr="006D63A6">
        <w:rPr>
          <w:rFonts w:asciiTheme="minorHAnsi" w:eastAsiaTheme="minorHAnsi" w:hAnsiTheme="minorHAnsi" w:cstheme="minorBidi"/>
          <w:sz w:val="22"/>
          <w:szCs w:val="22"/>
          <w:lang w:eastAsia="en-US"/>
        </w:rPr>
        <w:t xml:space="preserve">-Profil angemeldet sind, wird zusätzlich noch der </w:t>
      </w:r>
      <w:proofErr w:type="spellStart"/>
      <w:r w:rsidRPr="006D63A6">
        <w:rPr>
          <w:rFonts w:asciiTheme="minorHAnsi" w:eastAsiaTheme="minorHAnsi" w:hAnsiTheme="minorHAnsi" w:cstheme="minorBidi"/>
          <w:sz w:val="22"/>
          <w:szCs w:val="22"/>
          <w:lang w:eastAsia="en-US"/>
        </w:rPr>
        <w:t>c_user</w:t>
      </w:r>
      <w:proofErr w:type="spellEnd"/>
      <w:r w:rsidRPr="006D63A6">
        <w:rPr>
          <w:rFonts w:asciiTheme="minorHAnsi" w:eastAsiaTheme="minorHAnsi" w:hAnsiTheme="minorHAnsi" w:cstheme="minorBidi"/>
          <w:sz w:val="22"/>
          <w:szCs w:val="22"/>
          <w:lang w:eastAsia="en-US"/>
        </w:rPr>
        <w:t xml:space="preserve">-Cookie aktiviert. </w:t>
      </w:r>
      <w:r w:rsidR="00CB4539" w:rsidRPr="00CB4539">
        <w:rPr>
          <w:rFonts w:asciiTheme="minorHAnsi" w:eastAsiaTheme="minorHAnsi" w:hAnsiTheme="minorHAnsi" w:cstheme="minorBidi"/>
          <w:sz w:val="22"/>
          <w:szCs w:val="22"/>
          <w:lang w:eastAsia="en-US"/>
        </w:rPr>
        <w:t>Instagram</w:t>
      </w:r>
      <w:r w:rsidR="00CB4539" w:rsidRPr="006D63A6">
        <w:rPr>
          <w:rFonts w:asciiTheme="minorHAnsi" w:eastAsiaTheme="minorHAnsi" w:hAnsiTheme="minorHAnsi" w:cstheme="minorBidi"/>
          <w:sz w:val="22"/>
          <w:szCs w:val="22"/>
          <w:lang w:eastAsia="en-US"/>
        </w:rPr>
        <w:t xml:space="preserve"> </w:t>
      </w:r>
      <w:r w:rsidRPr="006D63A6">
        <w:rPr>
          <w:rFonts w:asciiTheme="minorHAnsi" w:eastAsiaTheme="minorHAnsi" w:hAnsiTheme="minorHAnsi" w:cstheme="minorBidi"/>
          <w:sz w:val="22"/>
          <w:szCs w:val="22"/>
          <w:lang w:eastAsia="en-US"/>
        </w:rPr>
        <w:t xml:space="preserve">verknüpft den Besuch auf der "Fanpage" mit Ihrem persönlichen Benutzerkonto. Dadurch ist </w:t>
      </w:r>
      <w:r w:rsidR="00CB4539" w:rsidRPr="00CB4539">
        <w:rPr>
          <w:rFonts w:asciiTheme="minorHAnsi" w:eastAsiaTheme="minorHAnsi" w:hAnsiTheme="minorHAnsi" w:cstheme="minorBidi"/>
          <w:sz w:val="22"/>
          <w:szCs w:val="22"/>
          <w:lang w:eastAsia="en-US"/>
        </w:rPr>
        <w:t>Instagram</w:t>
      </w:r>
      <w:r w:rsidR="00CB4539" w:rsidRPr="006D63A6">
        <w:rPr>
          <w:rFonts w:asciiTheme="minorHAnsi" w:eastAsiaTheme="minorHAnsi" w:hAnsiTheme="minorHAnsi" w:cstheme="minorBidi"/>
          <w:sz w:val="22"/>
          <w:szCs w:val="22"/>
          <w:lang w:eastAsia="en-US"/>
        </w:rPr>
        <w:t xml:space="preserve"> </w:t>
      </w:r>
      <w:r w:rsidRPr="006D63A6">
        <w:rPr>
          <w:rFonts w:asciiTheme="minorHAnsi" w:eastAsiaTheme="minorHAnsi" w:hAnsiTheme="minorHAnsi" w:cstheme="minorBidi"/>
          <w:sz w:val="22"/>
          <w:szCs w:val="22"/>
          <w:lang w:eastAsia="en-US"/>
        </w:rPr>
        <w:t>in der Lage, Ihr Nutzerverhalten nachzuvollziehen.</w:t>
      </w:r>
      <w:r w:rsidR="00486686" w:rsidRPr="00486686">
        <w:rPr>
          <w:rFonts w:asciiTheme="minorHAnsi" w:eastAsiaTheme="minorHAnsi" w:hAnsiTheme="minorHAnsi" w:cstheme="minorBidi"/>
          <w:sz w:val="22"/>
          <w:szCs w:val="22"/>
          <w:lang w:eastAsia="en-US"/>
        </w:rPr>
        <w:t xml:space="preserve"> </w:t>
      </w:r>
      <w:r w:rsidR="00486686">
        <w:rPr>
          <w:rFonts w:asciiTheme="minorHAnsi" w:eastAsiaTheme="minorHAnsi" w:hAnsiTheme="minorHAnsi" w:cstheme="minorBidi"/>
          <w:sz w:val="22"/>
          <w:szCs w:val="22"/>
          <w:lang w:eastAsia="en-US"/>
        </w:rPr>
        <w:t xml:space="preserve">Die Speicherdauer des </w:t>
      </w:r>
      <w:proofErr w:type="spellStart"/>
      <w:r w:rsidR="00486686" w:rsidRPr="006D63A6">
        <w:rPr>
          <w:rFonts w:asciiTheme="minorHAnsi" w:eastAsiaTheme="minorHAnsi" w:hAnsiTheme="minorHAnsi" w:cstheme="minorBidi"/>
          <w:sz w:val="22"/>
          <w:szCs w:val="22"/>
          <w:lang w:eastAsia="en-US"/>
        </w:rPr>
        <w:t>c_user</w:t>
      </w:r>
      <w:proofErr w:type="spellEnd"/>
      <w:r w:rsidR="00486686">
        <w:rPr>
          <w:rFonts w:asciiTheme="minorHAnsi" w:eastAsiaTheme="minorHAnsi" w:hAnsiTheme="minorHAnsi" w:cstheme="minorBidi"/>
          <w:sz w:val="22"/>
          <w:szCs w:val="22"/>
          <w:lang w:eastAsia="en-US"/>
        </w:rPr>
        <w:t xml:space="preserve"> -Cookie beträgt 30 Tage.</w:t>
      </w:r>
    </w:p>
    <w:p w14:paraId="1391C772" w14:textId="77777777" w:rsidR="00486BBA" w:rsidRDefault="00486BBA" w:rsidP="00B26DFA">
      <w:pPr>
        <w:pStyle w:val="StandardWeb"/>
        <w:shd w:val="clear" w:color="auto" w:fill="FFFFFF"/>
        <w:spacing w:before="0" w:beforeAutospacing="0" w:after="0" w:afterAutospacing="0"/>
        <w:rPr>
          <w:rFonts w:asciiTheme="minorHAnsi" w:eastAsiaTheme="minorHAnsi" w:hAnsiTheme="minorHAnsi" w:cstheme="minorBidi"/>
          <w:sz w:val="22"/>
          <w:szCs w:val="22"/>
          <w:lang w:eastAsia="en-US"/>
        </w:rPr>
      </w:pPr>
    </w:p>
    <w:p w14:paraId="5A9D17DC" w14:textId="170FEB7D" w:rsidR="00486BBA" w:rsidRDefault="00486BBA" w:rsidP="00B26DFA">
      <w:pPr>
        <w:pStyle w:val="StandardWeb"/>
        <w:shd w:val="clear" w:color="auto" w:fill="FFFFFF"/>
        <w:spacing w:before="0" w:beforeAutospacing="0" w:after="0" w:afterAutospacing="0"/>
        <w:rPr>
          <w:rFonts w:asciiTheme="minorHAnsi" w:hAnsiTheme="minorHAnsi"/>
          <w:sz w:val="22"/>
        </w:rPr>
      </w:pPr>
      <w:r>
        <w:rPr>
          <w:rFonts w:asciiTheme="minorHAnsi" w:eastAsiaTheme="minorHAnsi" w:hAnsiTheme="minorHAnsi" w:cstheme="minorBidi"/>
          <w:sz w:val="22"/>
          <w:szCs w:val="22"/>
          <w:lang w:eastAsia="en-US"/>
        </w:rPr>
        <w:t xml:space="preserve">Weitere Informationen dazu, wie </w:t>
      </w:r>
      <w:r w:rsidR="000C7CD1" w:rsidRPr="00CB4539">
        <w:rPr>
          <w:rFonts w:asciiTheme="minorHAnsi" w:eastAsiaTheme="minorHAnsi" w:hAnsiTheme="minorHAnsi" w:cstheme="minorBidi"/>
          <w:sz w:val="22"/>
          <w:szCs w:val="22"/>
          <w:lang w:eastAsia="en-US"/>
        </w:rPr>
        <w:t>Instagram</w:t>
      </w:r>
      <w:r w:rsidR="000C7CD1" w:rsidRPr="006D63A6">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 xml:space="preserve">Ihre personenbezogenen Daten verarbeitet, finden Sie in der Datenschutzrichtlinie von </w:t>
      </w:r>
      <w:r w:rsidR="00CB4539" w:rsidRPr="00CB4539">
        <w:rPr>
          <w:rFonts w:asciiTheme="minorHAnsi" w:eastAsiaTheme="minorHAnsi" w:hAnsiTheme="minorHAnsi" w:cstheme="minorBidi"/>
          <w:sz w:val="22"/>
          <w:szCs w:val="22"/>
          <w:lang w:eastAsia="en-US"/>
        </w:rPr>
        <w:t>Instagram</w:t>
      </w:r>
      <w:r w:rsidR="00CB4539" w:rsidRPr="006D63A6">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 xml:space="preserve">unter folgendem Link: </w:t>
      </w:r>
      <w:hyperlink r:id="rId8" w:history="1">
        <w:r w:rsidR="000C7CD1" w:rsidRPr="000C7CD1">
          <w:rPr>
            <w:rStyle w:val="Hyperlink"/>
            <w:rFonts w:asciiTheme="minorHAnsi" w:eastAsiaTheme="minorHAnsi" w:hAnsiTheme="minorHAnsi" w:cstheme="minorBidi"/>
            <w:kern w:val="2"/>
            <w:sz w:val="22"/>
            <w:szCs w:val="22"/>
            <w:lang w:eastAsia="en-US"/>
            <w14:ligatures w14:val="standardContextual"/>
          </w:rPr>
          <w:t>https://privacycenter.instagram.com/policy/?section_id=0-WhatIsThePrivacy</w:t>
        </w:r>
      </w:hyperlink>
      <w:r>
        <w:rPr>
          <w:rFonts w:asciiTheme="minorHAnsi" w:hAnsiTheme="minorHAnsi"/>
          <w:sz w:val="22"/>
        </w:rPr>
        <w:t>.</w:t>
      </w:r>
    </w:p>
    <w:p w14:paraId="716E1B25" w14:textId="77777777" w:rsidR="00486BBA" w:rsidRPr="00486BBA" w:rsidRDefault="00486BBA" w:rsidP="00B26DFA"/>
    <w:p w14:paraId="55163D97" w14:textId="77777777" w:rsidR="00486BBA" w:rsidRDefault="00486BBA" w:rsidP="00B26DFA">
      <w:pPr>
        <w:pStyle w:val="berschrift1"/>
        <w:rPr>
          <w:rFonts w:eastAsia="Times New Roman"/>
          <w:lang w:eastAsia="de-DE"/>
        </w:rPr>
      </w:pPr>
      <w:r w:rsidRPr="005352CF">
        <w:rPr>
          <w:rFonts w:eastAsia="Times New Roman"/>
          <w:lang w:eastAsia="de-DE"/>
        </w:rPr>
        <w:lastRenderedPageBreak/>
        <w:t>Namen und Kontaktdaten der Verantwortlichen für die Datenverarbeitung auf der Fanpage</w:t>
      </w:r>
    </w:p>
    <w:p w14:paraId="1B312AB1" w14:textId="715476E4" w:rsidR="00486BBA" w:rsidRPr="00486BBA" w:rsidRDefault="00486BBA" w:rsidP="00B26DFA">
      <w:pPr>
        <w:spacing w:before="150" w:after="0" w:line="240" w:lineRule="auto"/>
        <w:rPr>
          <w:rFonts w:eastAsia="Times New Roman" w:cstheme="minorHAnsi"/>
          <w:color w:val="0D0D29"/>
          <w:lang w:eastAsia="de-DE"/>
        </w:rPr>
      </w:pPr>
      <w:r w:rsidRPr="00D43047">
        <w:rPr>
          <w:rFonts w:eastAsia="Times New Roman" w:cstheme="minorHAnsi"/>
          <w:color w:val="0D0D29"/>
          <w:lang w:eastAsia="de-DE"/>
        </w:rPr>
        <w:t>D</w:t>
      </w:r>
      <w:r w:rsidR="0057310B">
        <w:rPr>
          <w:rFonts w:eastAsia="Times New Roman" w:cstheme="minorHAnsi"/>
          <w:color w:val="0D0D29"/>
          <w:lang w:eastAsia="de-DE"/>
        </w:rPr>
        <w:t>ie</w:t>
      </w:r>
      <w:r w:rsidRPr="00D43047">
        <w:rPr>
          <w:rFonts w:eastAsia="Times New Roman" w:cstheme="minorHAnsi"/>
          <w:color w:val="0D0D29"/>
          <w:lang w:eastAsia="de-DE"/>
        </w:rPr>
        <w:t xml:space="preserve"> Verantwortliche</w:t>
      </w:r>
      <w:r w:rsidR="0057310B">
        <w:rPr>
          <w:rFonts w:eastAsia="Times New Roman" w:cstheme="minorHAnsi"/>
          <w:color w:val="0D0D29"/>
          <w:lang w:eastAsia="de-DE"/>
        </w:rPr>
        <w:t>n</w:t>
      </w:r>
      <w:r w:rsidRPr="00D43047">
        <w:rPr>
          <w:rFonts w:eastAsia="Times New Roman" w:cstheme="minorHAnsi"/>
          <w:color w:val="0D0D29"/>
          <w:lang w:eastAsia="de-DE"/>
        </w:rPr>
        <w:t xml:space="preserve"> im Sinne der Datenschutz-Grundverordnung und anderer nationaler Datenschutzgesetze der Mitgliedsstaaten sowie sonstiger datenschutzrechtlicher Bestimmungen </w:t>
      </w:r>
      <w:r w:rsidR="0057310B">
        <w:rPr>
          <w:rFonts w:eastAsia="Times New Roman" w:cstheme="minorHAnsi"/>
          <w:color w:val="0D0D29"/>
          <w:lang w:eastAsia="de-DE"/>
        </w:rPr>
        <w:t>sind</w:t>
      </w:r>
      <w:r w:rsidRPr="00D43047">
        <w:rPr>
          <w:rFonts w:eastAsia="Times New Roman" w:cstheme="minorHAnsi"/>
          <w:color w:val="0D0D29"/>
          <w:lang w:eastAsia="de-DE"/>
        </w:rPr>
        <w:t>:</w:t>
      </w:r>
      <w:r>
        <w:rPr>
          <w:rFonts w:eastAsia="Times New Roman" w:cstheme="minorHAnsi"/>
          <w:color w:val="0D0D29"/>
          <w:lang w:eastAsia="de-DE"/>
        </w:rPr>
        <w:br/>
      </w:r>
    </w:p>
    <w:p w14:paraId="08DD26E6" w14:textId="5AB3D8F3" w:rsidR="00486BBA" w:rsidRPr="00BF2C20" w:rsidRDefault="00BF2C20" w:rsidP="00B26DFA">
      <w:pPr>
        <w:rPr>
          <w:rFonts w:cstheme="minorHAnsi"/>
        </w:rPr>
      </w:pPr>
      <w:r w:rsidRPr="00BF2C20">
        <w:rPr>
          <w:rFonts w:cstheme="minorHAnsi"/>
        </w:rPr>
        <w:t>Markt Hohenfels</w:t>
      </w:r>
      <w:r w:rsidRPr="00BF2C20">
        <w:rPr>
          <w:rFonts w:cstheme="minorHAnsi"/>
        </w:rPr>
        <w:br/>
        <w:t>Pfarrer-E</w:t>
      </w:r>
      <w:r>
        <w:rPr>
          <w:rFonts w:cstheme="minorHAnsi"/>
        </w:rPr>
        <w:t>rtl-Platz 3</w:t>
      </w:r>
      <w:r>
        <w:rPr>
          <w:rFonts w:cstheme="minorHAnsi"/>
        </w:rPr>
        <w:br/>
        <w:t>92366 Hohenfels</w:t>
      </w:r>
      <w:r>
        <w:rPr>
          <w:rFonts w:cstheme="minorHAnsi"/>
        </w:rPr>
        <w:br/>
        <w:t>Telefon: +49 9472 9401-0</w:t>
      </w:r>
      <w:r>
        <w:rPr>
          <w:rFonts w:cstheme="minorHAnsi"/>
        </w:rPr>
        <w:br/>
        <w:t xml:space="preserve">E-Mail: </w:t>
      </w:r>
      <w:hyperlink r:id="rId9" w:history="1">
        <w:r w:rsidRPr="00144469">
          <w:rPr>
            <w:rStyle w:val="Hyperlink"/>
            <w:rFonts w:cstheme="minorHAnsi"/>
          </w:rPr>
          <w:t>info@markt-hohenfels.de</w:t>
        </w:r>
      </w:hyperlink>
      <w:r>
        <w:rPr>
          <w:rFonts w:cstheme="minorHAnsi"/>
        </w:rPr>
        <w:t xml:space="preserve"> </w:t>
      </w:r>
    </w:p>
    <w:p w14:paraId="57A7102D" w14:textId="61470B38" w:rsidR="0057310B" w:rsidRPr="00BF2C20" w:rsidRDefault="0057310B" w:rsidP="00B26DFA">
      <w:pPr>
        <w:rPr>
          <w:rFonts w:cstheme="minorHAnsi"/>
        </w:rPr>
      </w:pPr>
      <w:r w:rsidRPr="00BF2C20">
        <w:rPr>
          <w:rFonts w:cstheme="minorHAnsi"/>
        </w:rPr>
        <w:t>und</w:t>
      </w:r>
    </w:p>
    <w:p w14:paraId="68104A6F" w14:textId="77777777" w:rsidR="00486BBA" w:rsidRPr="0057310B" w:rsidRDefault="00486BBA" w:rsidP="00B26DFA">
      <w:pPr>
        <w:spacing w:after="0"/>
        <w:rPr>
          <w:rFonts w:eastAsia="Times New Roman" w:cstheme="minorHAnsi"/>
          <w:color w:val="0D0D29"/>
          <w:lang w:val="en-US" w:eastAsia="de-DE"/>
        </w:rPr>
      </w:pPr>
      <w:r w:rsidRPr="0057310B">
        <w:rPr>
          <w:lang w:val="en-US"/>
        </w:rPr>
        <w:t>Meta Platforms Ireland Limited</w:t>
      </w:r>
      <w:r w:rsidRPr="0057310B">
        <w:rPr>
          <w:rFonts w:eastAsia="Times New Roman" w:cstheme="minorHAnsi"/>
          <w:color w:val="0D0D29"/>
          <w:lang w:val="en-US" w:eastAsia="de-DE"/>
        </w:rPr>
        <w:br/>
        <w:t>Merrion Road</w:t>
      </w:r>
    </w:p>
    <w:p w14:paraId="54046043" w14:textId="77777777" w:rsidR="00486BBA" w:rsidRPr="00486BBA" w:rsidRDefault="00486BBA" w:rsidP="00B26DFA">
      <w:pPr>
        <w:spacing w:after="0"/>
        <w:rPr>
          <w:rFonts w:eastAsia="Times New Roman" w:cstheme="minorHAnsi"/>
          <w:color w:val="0D0D29"/>
          <w:lang w:eastAsia="de-DE"/>
        </w:rPr>
      </w:pPr>
      <w:r w:rsidRPr="00486BBA">
        <w:rPr>
          <w:rFonts w:eastAsia="Times New Roman" w:cstheme="minorHAnsi"/>
          <w:color w:val="0D0D29"/>
          <w:lang w:eastAsia="de-DE"/>
        </w:rPr>
        <w:t>Dublin 4</w:t>
      </w:r>
    </w:p>
    <w:p w14:paraId="49C68D12" w14:textId="5A0526C4" w:rsidR="00486BBA" w:rsidRDefault="00486BBA" w:rsidP="00B26DFA">
      <w:pPr>
        <w:rPr>
          <w:rFonts w:eastAsia="Times New Roman" w:cstheme="minorHAnsi"/>
          <w:color w:val="0D0D29"/>
          <w:lang w:eastAsia="de-DE"/>
        </w:rPr>
      </w:pPr>
      <w:r w:rsidRPr="00486BBA">
        <w:rPr>
          <w:rFonts w:eastAsia="Times New Roman" w:cstheme="minorHAnsi"/>
          <w:color w:val="0D0D29"/>
          <w:lang w:eastAsia="de-DE"/>
        </w:rPr>
        <w:t>D04 X2K5, Irland</w:t>
      </w:r>
    </w:p>
    <w:p w14:paraId="4BA4C568" w14:textId="77777777" w:rsidR="00486686" w:rsidRDefault="00486686" w:rsidP="00B26DFA">
      <w:pPr>
        <w:rPr>
          <w:rFonts w:eastAsia="Times New Roman" w:cstheme="minorHAnsi"/>
          <w:color w:val="0D0D29"/>
          <w:lang w:eastAsia="de-DE"/>
        </w:rPr>
      </w:pPr>
    </w:p>
    <w:p w14:paraId="59DA6DD4" w14:textId="77777777" w:rsidR="00486686" w:rsidRPr="0035035A" w:rsidRDefault="00486686" w:rsidP="00486686">
      <w:pPr>
        <w:pStyle w:val="berschrift1"/>
        <w:rPr>
          <w:rFonts w:eastAsiaTheme="minorHAnsi" w:cstheme="minorHAnsi"/>
          <w:color w:val="FF0000"/>
        </w:rPr>
      </w:pPr>
      <w:r w:rsidRPr="00D43047">
        <w:rPr>
          <w:rFonts w:eastAsia="Times New Roman"/>
        </w:rPr>
        <w:t>Name und Anschrift des Datenschutzbeauftragten</w:t>
      </w:r>
    </w:p>
    <w:p w14:paraId="2BB44D70" w14:textId="77777777" w:rsidR="00486686" w:rsidRDefault="00486686" w:rsidP="00486686">
      <w:pPr>
        <w:rPr>
          <w:lang w:eastAsia="de-DE"/>
        </w:rPr>
      </w:pPr>
      <w:r w:rsidRPr="00D43047">
        <w:rPr>
          <w:lang w:eastAsia="de-DE"/>
        </w:rPr>
        <w:t xml:space="preserve">Bitte wenden Sie sich in allen Fragen rund um das Thema Datenschutz und Datensicherheit direkt an unseren Datenschutzbeauftragten: </w:t>
      </w:r>
    </w:p>
    <w:p w14:paraId="3F0B78FC" w14:textId="77777777" w:rsidR="00486686" w:rsidRPr="00D43047" w:rsidRDefault="00486686" w:rsidP="00486686">
      <w:pPr>
        <w:rPr>
          <w:lang w:eastAsia="de-DE"/>
        </w:rPr>
      </w:pPr>
    </w:p>
    <w:p w14:paraId="33E7ACBC" w14:textId="101DF172" w:rsidR="00486686" w:rsidRPr="00486BBA" w:rsidRDefault="00486686" w:rsidP="00486686">
      <w:pPr>
        <w:rPr>
          <w:rFonts w:eastAsia="Times New Roman" w:cstheme="minorHAnsi"/>
          <w:color w:val="0D0D29"/>
          <w:lang w:eastAsia="de-DE"/>
        </w:rPr>
      </w:pPr>
      <w:r w:rsidRPr="00D43047">
        <w:t>actago GmbH</w:t>
      </w:r>
      <w:r>
        <w:br/>
        <w:t>Weidenstraße 66</w:t>
      </w:r>
      <w:r>
        <w:br/>
      </w:r>
      <w:r w:rsidRPr="00D43047">
        <w:t>94405 Landau a. d. Isar</w:t>
      </w:r>
      <w:r>
        <w:br/>
      </w:r>
      <w:r w:rsidRPr="00D43047">
        <w:t>Telefon: +49 (0)9951 99990-20</w:t>
      </w:r>
      <w:r>
        <w:br/>
      </w:r>
      <w:r w:rsidRPr="00D43047">
        <w:t xml:space="preserve">E-Mail: </w:t>
      </w:r>
      <w:hyperlink r:id="rId10" w:history="1">
        <w:r w:rsidRPr="002D0C86">
          <w:rPr>
            <w:rStyle w:val="Hyperlink"/>
          </w:rPr>
          <w:t>datenschutz@actago.de</w:t>
        </w:r>
      </w:hyperlink>
      <w:r>
        <w:rPr>
          <w:rStyle w:val="Hyperlink"/>
        </w:rPr>
        <w:br/>
      </w:r>
      <w:r w:rsidRPr="0029719D">
        <w:t>Internet:</w:t>
      </w:r>
      <w:r w:rsidRPr="0029719D">
        <w:rPr>
          <w:rStyle w:val="Hyperlink"/>
          <w:color w:val="auto"/>
          <w:u w:val="none"/>
        </w:rPr>
        <w:t xml:space="preserve"> </w:t>
      </w:r>
      <w:hyperlink r:id="rId11" w:history="1">
        <w:r w:rsidRPr="00133A86">
          <w:rPr>
            <w:rStyle w:val="Hyperlink"/>
          </w:rPr>
          <w:t>www.actago.de</w:t>
        </w:r>
      </w:hyperlink>
      <w:r>
        <w:t xml:space="preserve"> </w:t>
      </w:r>
      <w:r>
        <w:br/>
      </w:r>
    </w:p>
    <w:p w14:paraId="52EE6428" w14:textId="7EC212E2" w:rsidR="00486BBA" w:rsidRDefault="002F33FF" w:rsidP="00B26DFA">
      <w:pPr>
        <w:pStyle w:val="berschrift1"/>
      </w:pPr>
      <w:r w:rsidRPr="002F33FF">
        <w:t xml:space="preserve">Verwendung von </w:t>
      </w:r>
      <w:r w:rsidR="00CB4539" w:rsidRPr="00CB4539">
        <w:t>Instagram</w:t>
      </w:r>
      <w:r w:rsidRPr="002F33FF">
        <w:t>-</w:t>
      </w:r>
      <w:proofErr w:type="spellStart"/>
      <w:r w:rsidRPr="002F33FF">
        <w:t>Insights</w:t>
      </w:r>
      <w:proofErr w:type="spellEnd"/>
    </w:p>
    <w:p w14:paraId="755A797A" w14:textId="77777777" w:rsidR="002F33FF" w:rsidRPr="002F33FF" w:rsidRDefault="002F33FF" w:rsidP="00B26DFA">
      <w:pPr>
        <w:pStyle w:val="berschrift2"/>
      </w:pPr>
      <w:r w:rsidRPr="002F33FF">
        <w:t>Beschreibung und Umfang der Datenverarbeitung</w:t>
      </w:r>
    </w:p>
    <w:p w14:paraId="23BF2676" w14:textId="17AEBD83" w:rsidR="002F33FF" w:rsidRPr="003370C4" w:rsidRDefault="00CB4539" w:rsidP="00B26DFA">
      <w:r w:rsidRPr="00CB4539">
        <w:t>Instagram</w:t>
      </w:r>
      <w:r w:rsidRPr="006D63A6">
        <w:t xml:space="preserve"> </w:t>
      </w:r>
      <w:r w:rsidR="002F33FF">
        <w:t xml:space="preserve">stellt jedem Fanpage-Betreiber auf seiner Seite </w:t>
      </w:r>
      <w:proofErr w:type="spellStart"/>
      <w:r w:rsidR="002F33FF">
        <w:t>Insights</w:t>
      </w:r>
      <w:proofErr w:type="spellEnd"/>
      <w:r w:rsidR="002F33FF">
        <w:t xml:space="preserve"> zur Verfügung. </w:t>
      </w:r>
      <w:r w:rsidR="002F33FF" w:rsidRPr="00C30180">
        <w:t xml:space="preserve">Bei </w:t>
      </w:r>
      <w:proofErr w:type="spellStart"/>
      <w:r w:rsidR="002F33FF" w:rsidRPr="00C30180">
        <w:t>Insights</w:t>
      </w:r>
      <w:proofErr w:type="spellEnd"/>
      <w:r w:rsidR="002F33FF" w:rsidRPr="00C30180">
        <w:t xml:space="preserve"> handelt es sich um zusa</w:t>
      </w:r>
      <w:r w:rsidR="002F33FF">
        <w:t>mmengefasste Daten, durch die der Fanpage-Betreiber</w:t>
      </w:r>
      <w:r w:rsidR="002F33FF" w:rsidRPr="00C30180">
        <w:t xml:space="preserve"> A</w:t>
      </w:r>
      <w:r w:rsidR="002F33FF">
        <w:t>ufschluss darüber erlangen kann, wie die Menschen mit s</w:t>
      </w:r>
      <w:r w:rsidR="002F33FF" w:rsidRPr="00C30180">
        <w:t>einer Seite interagieren.</w:t>
      </w:r>
      <w:r w:rsidR="002F33FF">
        <w:t xml:space="preserve"> </w:t>
      </w:r>
      <w:r w:rsidR="002F33FF" w:rsidRPr="003370C4">
        <w:t>Seiten-</w:t>
      </w:r>
      <w:proofErr w:type="spellStart"/>
      <w:r w:rsidR="002F33FF" w:rsidRPr="003370C4">
        <w:t>Insights</w:t>
      </w:r>
      <w:proofErr w:type="spellEnd"/>
      <w:r w:rsidR="002F33FF" w:rsidRPr="003370C4">
        <w:t xml:space="preserve"> können auf personenbezogenen Daten basieren, die im Zusammenhang mit einem Besuch oder einer Interaktion </w:t>
      </w:r>
      <w:r w:rsidR="002F33FF">
        <w:t>von Personen auf bzw. mit unserer</w:t>
      </w:r>
      <w:r w:rsidR="002F33FF" w:rsidRPr="003370C4">
        <w:t xml:space="preserve"> Seite und ihren Inhalten erfasst wurden.</w:t>
      </w:r>
    </w:p>
    <w:p w14:paraId="77333330" w14:textId="3D4F7967" w:rsidR="002F33FF" w:rsidRDefault="002F33FF" w:rsidP="00B26DFA">
      <w:r>
        <w:t xml:space="preserve">Um den Anforderungen aus Art. 26 DSGVO bezüglich der gemeinsamen Verantwortung von uns und </w:t>
      </w:r>
      <w:proofErr w:type="spellStart"/>
      <w:r w:rsidR="00B62719" w:rsidRPr="00486BBA">
        <w:t>Meta</w:t>
      </w:r>
      <w:proofErr w:type="spellEnd"/>
      <w:r w:rsidR="00B62719" w:rsidRPr="00486BBA">
        <w:t xml:space="preserve"> Platforms </w:t>
      </w:r>
      <w:proofErr w:type="spellStart"/>
      <w:r>
        <w:t>Ireland</w:t>
      </w:r>
      <w:proofErr w:type="spellEnd"/>
      <w:r>
        <w:t xml:space="preserve"> gerecht zu werden, haben wir mit </w:t>
      </w:r>
      <w:r w:rsidR="00CB4539" w:rsidRPr="00CB4539">
        <w:t>Instagram</w:t>
      </w:r>
      <w:r w:rsidR="00CB4539" w:rsidRPr="006D63A6">
        <w:t xml:space="preserve"> </w:t>
      </w:r>
      <w:r>
        <w:t xml:space="preserve">eine </w:t>
      </w:r>
      <w:proofErr w:type="spellStart"/>
      <w:r>
        <w:t>Insights</w:t>
      </w:r>
      <w:proofErr w:type="spellEnd"/>
      <w:r>
        <w:t xml:space="preserve">-Ergänzung abgeschlossen. Darin verpflichtet sich </w:t>
      </w:r>
      <w:r w:rsidR="00CB4539" w:rsidRPr="00CB4539">
        <w:t>Instagram</w:t>
      </w:r>
      <w:r>
        <w:t xml:space="preserve">, die primäre Verantwortung gemäß DSGVO für die Verarbeitung von </w:t>
      </w:r>
      <w:proofErr w:type="spellStart"/>
      <w:r>
        <w:t>Insights</w:t>
      </w:r>
      <w:proofErr w:type="spellEnd"/>
      <w:r>
        <w:t xml:space="preserve">-Daten zu übernehmen und sämtliche Pflichten aus der DSGVO im Hinblick auf die Verarbeitung von </w:t>
      </w:r>
      <w:proofErr w:type="spellStart"/>
      <w:r>
        <w:t>Insights</w:t>
      </w:r>
      <w:proofErr w:type="spellEnd"/>
      <w:r>
        <w:t xml:space="preserve">-Daten zu erfüllen (u.a. Art. 12 und 13 DSGVO, Art. 15 bis 22 DSGVO und Art. 32 bis 34 DSGVO). Nur </w:t>
      </w:r>
      <w:proofErr w:type="spellStart"/>
      <w:r w:rsidR="00B62719" w:rsidRPr="00486BBA">
        <w:t>Meta</w:t>
      </w:r>
      <w:proofErr w:type="spellEnd"/>
      <w:r w:rsidR="00B62719" w:rsidRPr="00486BBA">
        <w:t xml:space="preserve"> Platforms </w:t>
      </w:r>
      <w:proofErr w:type="spellStart"/>
      <w:r>
        <w:t>Ireland</w:t>
      </w:r>
      <w:proofErr w:type="spellEnd"/>
      <w:r>
        <w:t xml:space="preserve"> kann dabei Entscheidungen hinsichtlich der </w:t>
      </w:r>
      <w:r>
        <w:lastRenderedPageBreak/>
        <w:t xml:space="preserve">Verarbeitung von </w:t>
      </w:r>
      <w:proofErr w:type="spellStart"/>
      <w:r>
        <w:t>Insights</w:t>
      </w:r>
      <w:proofErr w:type="spellEnd"/>
      <w:r>
        <w:t xml:space="preserve">-Daten treffen und umsetzen. </w:t>
      </w:r>
      <w:proofErr w:type="spellStart"/>
      <w:r w:rsidR="00B62719" w:rsidRPr="00486BBA">
        <w:t>Meta</w:t>
      </w:r>
      <w:proofErr w:type="spellEnd"/>
      <w:r w:rsidR="00B62719" w:rsidRPr="00486BBA">
        <w:t xml:space="preserve"> Platforms </w:t>
      </w:r>
      <w:proofErr w:type="spellStart"/>
      <w:r w:rsidRPr="003370C4">
        <w:t>Ireland</w:t>
      </w:r>
      <w:proofErr w:type="spellEnd"/>
      <w:r w:rsidRPr="003370C4">
        <w:t xml:space="preserve"> entscheidet nach seinem alleinigen Ermessen, wie es seine Pflichten gemäß dieser Seiten-</w:t>
      </w:r>
      <w:proofErr w:type="spellStart"/>
      <w:r w:rsidRPr="003370C4">
        <w:t>Insights</w:t>
      </w:r>
      <w:proofErr w:type="spellEnd"/>
      <w:r w:rsidRPr="003370C4">
        <w:t>-Ergänzung erfüllt.</w:t>
      </w:r>
    </w:p>
    <w:p w14:paraId="023FB83B" w14:textId="77777777" w:rsidR="002F33FF" w:rsidRDefault="002F33FF" w:rsidP="00B26DFA">
      <w:r>
        <w:t xml:space="preserve">Wir selbst als Fanpage-Betreiber treffen keine Entscheidungen hinsichtlich der Verarbeitung von </w:t>
      </w:r>
      <w:proofErr w:type="spellStart"/>
      <w:r>
        <w:t>Insights</w:t>
      </w:r>
      <w:proofErr w:type="spellEnd"/>
      <w:r>
        <w:t>-Daten und alle weiteren sich aus Art. 13 DSGVO ergebenden Informationen, darunter Rechtsgrundlage, Identität des Verantwortlichen und Speicherdauer von Cookies auf Nutzerendgeräten.</w:t>
      </w:r>
    </w:p>
    <w:p w14:paraId="618B6DFF" w14:textId="284D3634" w:rsidR="002F33FF" w:rsidRDefault="00B62719" w:rsidP="00B26DFA">
      <w:proofErr w:type="spellStart"/>
      <w:r w:rsidRPr="00486BBA">
        <w:t>Meta</w:t>
      </w:r>
      <w:proofErr w:type="spellEnd"/>
      <w:r w:rsidRPr="00486BBA">
        <w:t xml:space="preserve"> Platforms </w:t>
      </w:r>
      <w:proofErr w:type="spellStart"/>
      <w:r w:rsidR="002F33FF">
        <w:t>Ireland</w:t>
      </w:r>
      <w:proofErr w:type="spellEnd"/>
      <w:r w:rsidR="002F33FF">
        <w:t xml:space="preserve"> stellt das Wesentliche der Seiten-</w:t>
      </w:r>
      <w:proofErr w:type="spellStart"/>
      <w:r w:rsidR="002F33FF">
        <w:t>Insights</w:t>
      </w:r>
      <w:proofErr w:type="spellEnd"/>
      <w:r w:rsidR="002F33FF">
        <w:t xml:space="preserve">-Ergänzung den betroffenen Personen zur Verfügung. Die Informationen von </w:t>
      </w:r>
      <w:r w:rsidR="00CB4539" w:rsidRPr="00CB4539">
        <w:t>Instagram</w:t>
      </w:r>
      <w:r w:rsidR="00CB4539" w:rsidRPr="006D63A6">
        <w:t xml:space="preserve"> </w:t>
      </w:r>
      <w:r w:rsidR="002F33FF">
        <w:t>zur Nutzung von Seiten-</w:t>
      </w:r>
      <w:proofErr w:type="spellStart"/>
      <w:r w:rsidR="002F33FF">
        <w:t>Insights</w:t>
      </w:r>
      <w:proofErr w:type="spellEnd"/>
      <w:r w:rsidR="002F33FF">
        <w:t xml:space="preserve"> und die dabei verarbeiteten personenbezogenen Daten finden Sie unter folgendem Link: </w:t>
      </w:r>
      <w:hyperlink r:id="rId12" w:history="1">
        <w:r w:rsidR="00B86320" w:rsidRPr="00B958B4">
          <w:rPr>
            <w:rStyle w:val="Hyperlink"/>
          </w:rPr>
          <w:t>https://www.facebook.com/help/instagram/788388387972460/</w:t>
        </w:r>
      </w:hyperlink>
      <w:r w:rsidR="002F33FF">
        <w:t>.</w:t>
      </w:r>
    </w:p>
    <w:p w14:paraId="3D07C32E" w14:textId="77777777" w:rsidR="002F33FF" w:rsidRPr="00FC153D" w:rsidRDefault="002F33FF" w:rsidP="00B26DFA">
      <w:pPr>
        <w:pStyle w:val="berschrift2"/>
      </w:pPr>
      <w:r w:rsidRPr="00FC153D">
        <w:t>Zweck und Rechtsgrundlage der Datenverarbeitung</w:t>
      </w:r>
    </w:p>
    <w:p w14:paraId="6DD789A2" w14:textId="1C6CD83B" w:rsidR="002F33FF" w:rsidRDefault="002F33FF" w:rsidP="00B26DFA">
      <w:bookmarkStart w:id="0" w:name="_Hlk164336338"/>
      <w:r>
        <w:t xml:space="preserve">Rechtsgrundlage für die Platzierung von </w:t>
      </w:r>
      <w:r w:rsidR="00CB4539" w:rsidRPr="00CB4539">
        <w:t>Instagram</w:t>
      </w:r>
      <w:r>
        <w:t>-</w:t>
      </w:r>
      <w:proofErr w:type="spellStart"/>
      <w:r>
        <w:t>Insights</w:t>
      </w:r>
      <w:proofErr w:type="spellEnd"/>
      <w:r>
        <w:t xml:space="preserve"> ist </w:t>
      </w:r>
      <w:r w:rsidR="00B26DFA">
        <w:t>Ihre Einwilligung</w:t>
      </w:r>
      <w:r>
        <w:t xml:space="preserve"> nach </w:t>
      </w:r>
      <w:r w:rsidRPr="00B26DFA">
        <w:t xml:space="preserve">Art. 6 Abs. 1 </w:t>
      </w:r>
      <w:proofErr w:type="spellStart"/>
      <w:r w:rsidRPr="00B26DFA">
        <w:t>lit</w:t>
      </w:r>
      <w:proofErr w:type="spellEnd"/>
      <w:r w:rsidRPr="00B26DFA">
        <w:t xml:space="preserve">. </w:t>
      </w:r>
      <w:r w:rsidR="00B26DFA" w:rsidRPr="00B26DFA">
        <w:rPr>
          <w:kern w:val="0"/>
          <w14:ligatures w14:val="none"/>
        </w:rPr>
        <w:t>a</w:t>
      </w:r>
      <w:r w:rsidR="004462BB" w:rsidRPr="00B26DFA">
        <w:rPr>
          <w:kern w:val="0"/>
          <w14:ligatures w14:val="none"/>
        </w:rPr>
        <w:t>) DSGVO</w:t>
      </w:r>
      <w:r w:rsidR="00B26DFA" w:rsidRPr="00B26DFA">
        <w:rPr>
          <w:kern w:val="0"/>
          <w14:ligatures w14:val="none"/>
        </w:rPr>
        <w:t>, welche sich aus der Nutzung der Plattform Instagram ergibt</w:t>
      </w:r>
      <w:r w:rsidRPr="00B26DFA">
        <w:t>.</w:t>
      </w:r>
      <w:bookmarkEnd w:id="0"/>
      <w:r w:rsidRPr="00B26DFA">
        <w:t xml:space="preserve"> </w:t>
      </w:r>
      <w:r>
        <w:t>Wir verfolgen dadurch die Erfassung und Auswertung der Nutzerbewegungen auf der Fanpage zur Optimierung der eigenen Social</w:t>
      </w:r>
      <w:r w:rsidR="00B26DFA">
        <w:t>-</w:t>
      </w:r>
      <w:r>
        <w:t>Media</w:t>
      </w:r>
      <w:r w:rsidR="00B26DFA">
        <w:t>-</w:t>
      </w:r>
      <w:r>
        <w:t>Präsenz. Dies ermöglicht uns, unsere Fanpage optimal auf die Seitenbesucher abzustimmen und Statistiken über das Nutzungsverhalten zu erstellen.</w:t>
      </w:r>
    </w:p>
    <w:p w14:paraId="14F3794D" w14:textId="77777777" w:rsidR="00486686" w:rsidRDefault="00486686" w:rsidP="00486686">
      <w:pPr>
        <w:pStyle w:val="berschrift2"/>
      </w:pPr>
      <w:r>
        <w:t>Übertragung in Drittländer</w:t>
      </w:r>
    </w:p>
    <w:p w14:paraId="5B81409C" w14:textId="3EE65621" w:rsidR="00486686" w:rsidRDefault="00486686" w:rsidP="00486686">
      <w:r w:rsidRPr="0029719D">
        <w:t xml:space="preserve">Durch die Nutzung </w:t>
      </w:r>
      <w:r>
        <w:t xml:space="preserve">von </w:t>
      </w:r>
      <w:r w:rsidR="00DF7311" w:rsidRPr="00CB4539">
        <w:t>Instagram</w:t>
      </w:r>
      <w:r>
        <w:t>-</w:t>
      </w:r>
      <w:proofErr w:type="spellStart"/>
      <w:r>
        <w:t>Insights</w:t>
      </w:r>
      <w:proofErr w:type="spellEnd"/>
      <w:r w:rsidRPr="0029719D">
        <w:t xml:space="preserve"> kann es zu einer Datenübertragung in ein </w:t>
      </w:r>
      <w:r>
        <w:t>nicht-EU-</w:t>
      </w:r>
      <w:r w:rsidRPr="0029719D">
        <w:t xml:space="preserve">Drittland kommen (USA). </w:t>
      </w:r>
      <w:proofErr w:type="spellStart"/>
      <w:r w:rsidR="00CE2116">
        <w:rPr>
          <w:kern w:val="0"/>
          <w14:ligatures w14:val="none"/>
        </w:rPr>
        <w:t>Meta</w:t>
      </w:r>
      <w:proofErr w:type="spellEnd"/>
      <w:r w:rsidR="00CE2116">
        <w:rPr>
          <w:kern w:val="0"/>
          <w14:ligatures w14:val="none"/>
        </w:rPr>
        <w:t xml:space="preserve"> ist gemäß EU-U.S. Data Privacy Framework zertifiziert, was einem Angemessenheitsbeschluss der Europäischen Kommission für die Drittlandübermittlung in die USA gleichkommt.</w:t>
      </w:r>
    </w:p>
    <w:p w14:paraId="08987F03" w14:textId="77777777" w:rsidR="00486686" w:rsidRDefault="00486686" w:rsidP="00486686">
      <w:pPr>
        <w:pStyle w:val="berschrift2"/>
      </w:pPr>
      <w:r>
        <w:t>Speicherdauer</w:t>
      </w:r>
    </w:p>
    <w:p w14:paraId="773D462B" w14:textId="50620B0E" w:rsidR="00486686" w:rsidRPr="00304025" w:rsidRDefault="00486686" w:rsidP="00486686">
      <w:r>
        <w:t xml:space="preserve">Nach eigenen Angaben speichert </w:t>
      </w:r>
      <w:r w:rsidR="00DF7311">
        <w:t>Instagram</w:t>
      </w:r>
      <w:r>
        <w:t xml:space="preserve"> Daten, bis sie nicht mehr benötigt werden, um die Dienste und </w:t>
      </w:r>
      <w:r w:rsidR="0057310B">
        <w:t>Instagram</w:t>
      </w:r>
      <w:r>
        <w:t xml:space="preserve">-Produkte bereitzustellen oder bis das jeweilige Konto der Nutzerin oder des Nutzers gelöscht werden, je nachdem, was zuerst eintritt. Dies hängt nach Eigenaussage von </w:t>
      </w:r>
      <w:r w:rsidR="00DF7311">
        <w:t xml:space="preserve">Instagram </w:t>
      </w:r>
      <w:r>
        <w:t xml:space="preserve">von den Umständen des Einzelfalles ab, insbesondere der Art der Daten, warum sie erfasst und verarbeitet werden sowie den relevanten rechtlichen oder betrieblichen Speicherbedürfnissen. Nähere Informationen zur Speicherung der Daten finden Sie unter: </w:t>
      </w:r>
      <w:hyperlink r:id="rId13" w:history="1">
        <w:r w:rsidRPr="00016B41">
          <w:rPr>
            <w:rStyle w:val="Hyperlink"/>
          </w:rPr>
          <w:t>https://de-de.facebook.com/privacy/policy?section_id=0-WhatIsThePrivacy</w:t>
        </w:r>
      </w:hyperlink>
    </w:p>
    <w:p w14:paraId="21DC1CF3" w14:textId="77777777" w:rsidR="00486686" w:rsidRDefault="00486686" w:rsidP="00B26DFA"/>
    <w:p w14:paraId="4484FD58" w14:textId="77777777" w:rsidR="002F33FF" w:rsidRDefault="002F33FF" w:rsidP="00B26DFA">
      <w:pPr>
        <w:pStyle w:val="berschrift1"/>
      </w:pPr>
      <w:r>
        <w:t>Ihre Rechte als Betroffener</w:t>
      </w:r>
    </w:p>
    <w:p w14:paraId="2AA52636" w14:textId="0272A82C" w:rsidR="002F33FF" w:rsidRPr="002F33FF" w:rsidRDefault="002F33FF" w:rsidP="00B26DFA">
      <w:pPr>
        <w:pStyle w:val="berschrift2"/>
      </w:pPr>
      <w:r w:rsidRPr="002F33FF">
        <w:t>Auskunftsrecht*</w:t>
      </w:r>
    </w:p>
    <w:p w14:paraId="1CB7BF4F" w14:textId="77777777" w:rsidR="002F33FF" w:rsidRPr="009A7982" w:rsidRDefault="002F33FF" w:rsidP="00486686">
      <w:r w:rsidRPr="009A7982">
        <w:t xml:space="preserve">Sie haben das Recht, von uns eine Bestätigung darüber zu verlangen, ob </w:t>
      </w:r>
      <w:r>
        <w:t xml:space="preserve">und welche </w:t>
      </w:r>
      <w:r w:rsidRPr="009A7982">
        <w:t>Sie betreffende</w:t>
      </w:r>
      <w:r>
        <w:t>n</w:t>
      </w:r>
      <w:r w:rsidRPr="009A7982">
        <w:t xml:space="preserve"> personenbezogene</w:t>
      </w:r>
      <w:r>
        <w:t>n</w:t>
      </w:r>
      <w:r w:rsidRPr="009A7982">
        <w:t xml:space="preserve"> Daten verarbeitet werden.</w:t>
      </w:r>
    </w:p>
    <w:p w14:paraId="5032FD6F" w14:textId="275C5199" w:rsidR="002F33FF" w:rsidRPr="009A7982" w:rsidRDefault="002F33FF" w:rsidP="00B26DFA">
      <w:pPr>
        <w:pStyle w:val="berschrift2"/>
      </w:pPr>
      <w:r w:rsidRPr="009A7982">
        <w:t>Berichtigung/Löschung/Einschränkung der Verarbeitung*</w:t>
      </w:r>
    </w:p>
    <w:p w14:paraId="4F316CF5" w14:textId="77777777" w:rsidR="002F33FF" w:rsidRPr="009A7982" w:rsidRDefault="002F33FF" w:rsidP="00486686">
      <w:r w:rsidRPr="009A7982">
        <w:t xml:space="preserve">Des Weiteren haben Sie das Recht, von uns zu verlangen, dass </w:t>
      </w:r>
    </w:p>
    <w:p w14:paraId="362DC07B" w14:textId="77777777" w:rsidR="002F33FF" w:rsidRPr="009A7982" w:rsidRDefault="002F33FF" w:rsidP="00B26DFA">
      <w:pPr>
        <w:pStyle w:val="Listenabsatz"/>
        <w:numPr>
          <w:ilvl w:val="0"/>
          <w:numId w:val="17"/>
        </w:numPr>
      </w:pPr>
      <w:r w:rsidRPr="009A7982">
        <w:t>Sie betreffende unrichtige personenbezogene Daten unverzüglich berichtigt werden (Recht auf Berichtigung);</w:t>
      </w:r>
    </w:p>
    <w:p w14:paraId="143E017B" w14:textId="77777777" w:rsidR="002F33FF" w:rsidRPr="009A7982" w:rsidRDefault="002F33FF" w:rsidP="00B26DFA">
      <w:pPr>
        <w:pStyle w:val="Listenabsatz"/>
        <w:numPr>
          <w:ilvl w:val="0"/>
          <w:numId w:val="17"/>
        </w:numPr>
      </w:pPr>
      <w:r w:rsidRPr="009A7982">
        <w:lastRenderedPageBreak/>
        <w:t>Sie betreffende personenbezogene Daten unverzüglich gelöscht werden (Recht auf Löschung), sofern keine gesetzliche Aufbewahrungsfrist dem entgegensteht, und</w:t>
      </w:r>
    </w:p>
    <w:p w14:paraId="29CB9A83" w14:textId="77777777" w:rsidR="002F33FF" w:rsidRPr="009A7982" w:rsidRDefault="002F33FF" w:rsidP="00B26DFA">
      <w:pPr>
        <w:pStyle w:val="Listenabsatz"/>
        <w:numPr>
          <w:ilvl w:val="0"/>
          <w:numId w:val="17"/>
        </w:numPr>
      </w:pPr>
      <w:r w:rsidRPr="009A7982">
        <w:t>die Verarbeitung eingeschränkt wird (Recht auf Einschränken der Verarbeitung).</w:t>
      </w:r>
    </w:p>
    <w:p w14:paraId="02F34A5E" w14:textId="26EAC351" w:rsidR="002F33FF" w:rsidRPr="009A7982" w:rsidRDefault="002F33FF" w:rsidP="00B26DFA">
      <w:pPr>
        <w:pStyle w:val="berschrift2"/>
      </w:pPr>
      <w:r w:rsidRPr="009A7982">
        <w:t>Recht auf Datenübertragbarkeit*</w:t>
      </w:r>
    </w:p>
    <w:p w14:paraId="4A78A328" w14:textId="77777777" w:rsidR="002F33FF" w:rsidRPr="009A7982" w:rsidRDefault="002F33FF" w:rsidP="00486686">
      <w:r w:rsidRPr="009A7982">
        <w:t>Sie haben das Recht, Sie betreffende personenbezogene Daten, die Sie uns bereitgestellt haben, in einem strukturierten, gängigen und maschinenlesbaren Format zu erhalten und diese Daten einem anderen Verantwortlichen zu übermitteln.</w:t>
      </w:r>
    </w:p>
    <w:p w14:paraId="1118196B" w14:textId="5F9AE153" w:rsidR="002F33FF" w:rsidRPr="009A7982" w:rsidRDefault="002F33FF" w:rsidP="00B26DFA">
      <w:pPr>
        <w:pStyle w:val="berschrift2"/>
      </w:pPr>
      <w:r w:rsidRPr="009A7982">
        <w:t>Widerrufsrecht*</w:t>
      </w:r>
    </w:p>
    <w:p w14:paraId="6493C6DB" w14:textId="33DDFD26" w:rsidR="002F33FF" w:rsidRPr="009A7982" w:rsidRDefault="002F33FF" w:rsidP="00486686">
      <w:r w:rsidRPr="009A7982">
        <w:t xml:space="preserve">Sie haben das Recht, Ihre Einwilligung jederzeit zu widerrufen. Durch den Widerruf der Einwilligung wird die Rechtmäßigkeit, der aufgrund der Einwilligung bis zum Widerruf erfolgten Verarbeitung nicht berührt. </w:t>
      </w:r>
    </w:p>
    <w:p w14:paraId="1440A71D" w14:textId="66457970" w:rsidR="002F33FF" w:rsidRPr="009A7982" w:rsidRDefault="002F33FF" w:rsidP="00B26DFA">
      <w:pPr>
        <w:pStyle w:val="berschrift2"/>
      </w:pPr>
      <w:r w:rsidRPr="009A7982">
        <w:t>Widerspruchsrecht*</w:t>
      </w:r>
    </w:p>
    <w:p w14:paraId="0F57B810" w14:textId="77777777" w:rsidR="002F33FF" w:rsidRDefault="002F33FF" w:rsidP="00486686">
      <w:r w:rsidRPr="009A7982">
        <w:t xml:space="preserve">Ist die Verarbeitung Sie betreffender personenbezogener Daten für die Wahrnehmung einer Aufgabe, die im öffentlichen Interesse liegt (Art.6 Abs.1 </w:t>
      </w:r>
      <w:proofErr w:type="spellStart"/>
      <w:r w:rsidRPr="009A7982">
        <w:t>lit</w:t>
      </w:r>
      <w:proofErr w:type="spellEnd"/>
      <w:r w:rsidRPr="009A7982">
        <w:t xml:space="preserve">. e) DSGVO) oder zur Wahrung unserer berechtigten Interessen (Art.6 Abs.1 </w:t>
      </w:r>
      <w:proofErr w:type="spellStart"/>
      <w:r w:rsidRPr="009A7982">
        <w:t>lit</w:t>
      </w:r>
      <w:proofErr w:type="spellEnd"/>
      <w:r w:rsidRPr="009A7982">
        <w:t>. f) DSGVO) erforderlich, steht Ihnen ein Widerspruchsrecht zu.</w:t>
      </w:r>
    </w:p>
    <w:p w14:paraId="3D3CBDD6" w14:textId="7BB42DCD" w:rsidR="00486686" w:rsidRPr="00ED39F0" w:rsidRDefault="00486686" w:rsidP="00486686">
      <w:pPr>
        <w:pStyle w:val="berschrift2"/>
        <w:spacing w:line="360" w:lineRule="auto"/>
      </w:pPr>
      <w:bookmarkStart w:id="1" w:name="_Toc4397962"/>
      <w:r w:rsidRPr="00ED39F0">
        <w:t xml:space="preserve">Automatisierte Entscheidung im Einzelfall einschließlich </w:t>
      </w:r>
      <w:proofErr w:type="spellStart"/>
      <w:r w:rsidRPr="00ED39F0">
        <w:t>Profiling</w:t>
      </w:r>
      <w:bookmarkEnd w:id="1"/>
      <w:proofErr w:type="spellEnd"/>
      <w:r w:rsidR="00DF7311">
        <w:t>*</w:t>
      </w:r>
    </w:p>
    <w:p w14:paraId="5E4B9AA6" w14:textId="77777777" w:rsidR="00486686" w:rsidRPr="004F7F0C" w:rsidRDefault="00486686" w:rsidP="00486686">
      <w:pPr>
        <w:rPr>
          <w:rFonts w:cstheme="minorHAnsi"/>
        </w:rPr>
      </w:pPr>
      <w:r w:rsidRPr="004F7F0C">
        <w:rPr>
          <w:rFonts w:cstheme="minorHAnsi"/>
        </w:rPr>
        <w:t xml:space="preserve">Sie haben das Recht, nicht einer ausschließlich auf einer automatisierten Verarbeitung – einschließlich </w:t>
      </w:r>
      <w:proofErr w:type="spellStart"/>
      <w:r w:rsidRPr="004F7F0C">
        <w:rPr>
          <w:rFonts w:cstheme="minorHAnsi"/>
        </w:rPr>
        <w:t>Profiling</w:t>
      </w:r>
      <w:proofErr w:type="spellEnd"/>
      <w:r w:rsidRPr="004F7F0C">
        <w:rPr>
          <w:rFonts w:cstheme="minorHAnsi"/>
        </w:rPr>
        <w:t xml:space="preserve"> – beruhenden Entscheidung unterworfen zu werden, die gegenüber Ihnen rechtliche Wirkung entfaltet oder Sie in ähnlicher Weise erheblich beeinträchtigt. Dies gilt nicht, wenn die Entscheidung</w:t>
      </w:r>
    </w:p>
    <w:p w14:paraId="1578BF54" w14:textId="77777777" w:rsidR="00486686" w:rsidRPr="004F7F0C" w:rsidRDefault="00486686" w:rsidP="00486686">
      <w:pPr>
        <w:numPr>
          <w:ilvl w:val="0"/>
          <w:numId w:val="20"/>
        </w:numPr>
        <w:rPr>
          <w:rFonts w:cstheme="minorHAnsi"/>
        </w:rPr>
      </w:pPr>
      <w:r w:rsidRPr="004F7F0C">
        <w:rPr>
          <w:rFonts w:cstheme="minorHAnsi"/>
        </w:rPr>
        <w:t xml:space="preserve">für den Abschluss oder die Erfüllung eines Vertrags zwischen Ihnen und uns erforderlich ist </w:t>
      </w:r>
    </w:p>
    <w:p w14:paraId="5450B801" w14:textId="77777777" w:rsidR="00486686" w:rsidRPr="004F7F0C" w:rsidRDefault="00486686" w:rsidP="00486686">
      <w:pPr>
        <w:numPr>
          <w:ilvl w:val="0"/>
          <w:numId w:val="20"/>
        </w:numPr>
        <w:rPr>
          <w:rFonts w:cstheme="minorHAnsi"/>
        </w:rPr>
      </w:pPr>
      <w:r w:rsidRPr="004F7F0C">
        <w:rPr>
          <w:rFonts w:cstheme="minorHAnsi"/>
        </w:rPr>
        <w:t>aufgrund von Rechtsvorschriften der Union oder der Mitgliedstaaten, denen wir unterliegen, zulässig ist und diese Rechtsvorschriften angemessene Maßnahmen zur Wahrung Ihrer Rechte und Freiheiten sowie Ihrer berechtigten Interessen enthalten oder</w:t>
      </w:r>
    </w:p>
    <w:p w14:paraId="37AFEAEF" w14:textId="77777777" w:rsidR="00486686" w:rsidRPr="004F7F0C" w:rsidRDefault="00486686" w:rsidP="00486686">
      <w:pPr>
        <w:numPr>
          <w:ilvl w:val="0"/>
          <w:numId w:val="20"/>
        </w:numPr>
        <w:rPr>
          <w:rFonts w:cstheme="minorHAnsi"/>
        </w:rPr>
      </w:pPr>
      <w:r w:rsidRPr="004F7F0C">
        <w:rPr>
          <w:rFonts w:cstheme="minorHAnsi"/>
        </w:rPr>
        <w:t xml:space="preserve"> mit Ihrer ausdrücklichen Einwilligung erfolgt.</w:t>
      </w:r>
    </w:p>
    <w:p w14:paraId="72D4B43A" w14:textId="5C4EE63C" w:rsidR="00486686" w:rsidRPr="004F7F0C" w:rsidRDefault="00486686" w:rsidP="00486686">
      <w:pPr>
        <w:rPr>
          <w:rFonts w:cstheme="minorHAnsi"/>
        </w:rPr>
      </w:pPr>
      <w:r w:rsidRPr="004F7F0C">
        <w:rPr>
          <w:rFonts w:cstheme="minorHAnsi"/>
        </w:rPr>
        <w:t>Dies ergibt sich aus Art. 22 Abs. 1, 2 DSGVO.</w:t>
      </w:r>
    </w:p>
    <w:p w14:paraId="65131A5E" w14:textId="0656F204" w:rsidR="00486686" w:rsidRPr="004F7F0C" w:rsidRDefault="00486686" w:rsidP="00486686">
      <w:pPr>
        <w:rPr>
          <w:rFonts w:cstheme="minorHAnsi"/>
        </w:rPr>
      </w:pPr>
      <w:r w:rsidRPr="004F7F0C">
        <w:rPr>
          <w:rFonts w:cstheme="minorHAnsi"/>
        </w:rPr>
        <w:t xml:space="preserve">Allerdings dürfen diese Entscheidungen nicht auf besonderen Kategorien personenbezogener Daten nach Art. 9 Abs. 1 DSGVO beruhen, sofern nicht Art. 9 Abs. 2 </w:t>
      </w:r>
      <w:proofErr w:type="spellStart"/>
      <w:r w:rsidRPr="004F7F0C">
        <w:rPr>
          <w:rFonts w:cstheme="minorHAnsi"/>
        </w:rPr>
        <w:t>lit</w:t>
      </w:r>
      <w:proofErr w:type="spellEnd"/>
      <w:r w:rsidRPr="004F7F0C">
        <w:rPr>
          <w:rFonts w:cstheme="minorHAnsi"/>
        </w:rPr>
        <w:t>. a oder g DSGVO gilt und angemessene Maßnahmen zum Schutz der Rechte und Freiheiten sowie Ihrer berechtigten Interessen getroffen wurden.</w:t>
      </w:r>
    </w:p>
    <w:p w14:paraId="38E82769" w14:textId="4A4E03F6" w:rsidR="00486686" w:rsidRPr="00DF7311" w:rsidRDefault="00486686" w:rsidP="00DF7311">
      <w:pPr>
        <w:rPr>
          <w:rFonts w:cstheme="minorHAnsi"/>
        </w:rPr>
      </w:pPr>
      <w:r w:rsidRPr="004F7F0C">
        <w:rPr>
          <w:rFonts w:cstheme="minorHAnsi"/>
        </w:rPr>
        <w:t>Hinsichtlich der in (1) und (3) genannten Fälle treffen wir angemessene Maßnahmen, um die Rechte und Freiheiten sowie Ihre berechtigten Interessen zu wahren, wozu mindestens das Recht auf Erwirkung des Eingreifens einer Person seitens des Verantwortlichen, auf Darlegung des eigenen Standpunkts und auf Anfechtung der Entscheidung gehört.</w:t>
      </w:r>
      <w:r w:rsidRPr="004F7F0C">
        <w:rPr>
          <w:rFonts w:cstheme="minorHAnsi"/>
        </w:rPr>
        <w:br/>
        <w:t>(Art. 21 Abs. 3, 4 EU-DSGVO)</w:t>
      </w:r>
    </w:p>
    <w:p w14:paraId="333CFDF4" w14:textId="1D4712A8" w:rsidR="002F33FF" w:rsidRPr="009A7982" w:rsidRDefault="002F33FF" w:rsidP="00B26DFA">
      <w:pPr>
        <w:pStyle w:val="berschrift2"/>
      </w:pPr>
      <w:r w:rsidRPr="009A7982">
        <w:t>Beschwerderecht</w:t>
      </w:r>
    </w:p>
    <w:p w14:paraId="45E73FB3" w14:textId="10B7B703" w:rsidR="002F33FF" w:rsidRDefault="002F33FF" w:rsidP="00486686">
      <w:r w:rsidRPr="009A7982">
        <w:t xml:space="preserve">Sind Sie der Ansicht, dass die Verarbeitung der Sie betreffenden personenbezogenen Daten gegen die DSGVO verstößt, haben Sie unbeschadet anderweitiger Rechtsbehelfe das Recht auf Beschwerde bei </w:t>
      </w:r>
      <w:r w:rsidRPr="009A7982">
        <w:lastRenderedPageBreak/>
        <w:t>einer Aufsichtsbehörde. Die für uns zuständige Aufsichtsbehörde erreichen Sie unter folgenden Kontaktdaten:</w:t>
      </w:r>
      <w:r>
        <w:t xml:space="preserve"> </w:t>
      </w:r>
    </w:p>
    <w:p w14:paraId="36DEB737" w14:textId="656A369F" w:rsidR="0057310B" w:rsidRPr="00BF2C20" w:rsidRDefault="0057310B" w:rsidP="00486686">
      <w:pPr>
        <w:spacing w:after="0" w:line="240" w:lineRule="auto"/>
        <w:rPr>
          <w:rFonts w:eastAsia="Times New Roman" w:cstheme="minorHAnsi"/>
          <w:szCs w:val="24"/>
        </w:rPr>
      </w:pPr>
      <w:r w:rsidRPr="00BF2C20">
        <w:rPr>
          <w:rFonts w:eastAsia="Times New Roman" w:cstheme="minorHAnsi"/>
          <w:szCs w:val="24"/>
        </w:rPr>
        <w:t>Der Bayerische Landesbeauftragte für den Datenschutz</w:t>
      </w:r>
    </w:p>
    <w:p w14:paraId="6E1F5903" w14:textId="248FACA3" w:rsidR="00B62719" w:rsidRPr="00BF2C20" w:rsidRDefault="00B62719" w:rsidP="00486686">
      <w:pPr>
        <w:spacing w:after="0" w:line="240" w:lineRule="auto"/>
        <w:rPr>
          <w:rFonts w:eastAsia="Times New Roman" w:cstheme="minorHAnsi"/>
          <w:szCs w:val="24"/>
        </w:rPr>
      </w:pPr>
      <w:r w:rsidRPr="00BF2C20">
        <w:rPr>
          <w:rFonts w:eastAsia="Times New Roman" w:cstheme="minorHAnsi"/>
          <w:szCs w:val="24"/>
        </w:rPr>
        <w:t xml:space="preserve">Postanschrift: Postfach 22 12 19, 80502 München  </w:t>
      </w:r>
    </w:p>
    <w:p w14:paraId="43A6CA9D" w14:textId="77777777" w:rsidR="00B62719" w:rsidRPr="00BF2C20" w:rsidRDefault="00B62719" w:rsidP="00486686">
      <w:pPr>
        <w:spacing w:after="0" w:line="240" w:lineRule="auto"/>
        <w:rPr>
          <w:rFonts w:eastAsia="Times New Roman" w:cstheme="minorHAnsi"/>
          <w:szCs w:val="24"/>
        </w:rPr>
      </w:pPr>
      <w:r w:rsidRPr="00BF2C20">
        <w:rPr>
          <w:rFonts w:eastAsia="Times New Roman" w:cstheme="minorHAnsi"/>
          <w:szCs w:val="24"/>
        </w:rPr>
        <w:t xml:space="preserve">Adresse: </w:t>
      </w:r>
      <w:proofErr w:type="spellStart"/>
      <w:r w:rsidRPr="00BF2C20">
        <w:rPr>
          <w:rFonts w:eastAsia="Times New Roman" w:cstheme="minorHAnsi"/>
          <w:szCs w:val="24"/>
        </w:rPr>
        <w:t>Wagmüllerstraße</w:t>
      </w:r>
      <w:proofErr w:type="spellEnd"/>
      <w:r w:rsidRPr="00BF2C20">
        <w:rPr>
          <w:rFonts w:eastAsia="Times New Roman" w:cstheme="minorHAnsi"/>
          <w:szCs w:val="24"/>
        </w:rPr>
        <w:t xml:space="preserve"> 18, 80538 München  </w:t>
      </w:r>
    </w:p>
    <w:p w14:paraId="70B7D30E" w14:textId="77777777" w:rsidR="00B62719" w:rsidRPr="00BF2C20" w:rsidRDefault="00B62719" w:rsidP="00486686">
      <w:pPr>
        <w:spacing w:after="0" w:line="240" w:lineRule="auto"/>
        <w:rPr>
          <w:rFonts w:eastAsia="Times New Roman" w:cstheme="minorHAnsi"/>
          <w:szCs w:val="24"/>
        </w:rPr>
      </w:pPr>
      <w:r w:rsidRPr="00BF2C20">
        <w:rPr>
          <w:rFonts w:eastAsia="Times New Roman" w:cstheme="minorHAnsi"/>
          <w:szCs w:val="24"/>
        </w:rPr>
        <w:t xml:space="preserve">Telefon:  089 212672-0  </w:t>
      </w:r>
    </w:p>
    <w:p w14:paraId="5728C11D" w14:textId="77777777" w:rsidR="00B62719" w:rsidRPr="00BF2C20" w:rsidRDefault="00B62719" w:rsidP="00486686">
      <w:pPr>
        <w:spacing w:line="240" w:lineRule="auto"/>
        <w:rPr>
          <w:rFonts w:eastAsia="Times New Roman" w:cstheme="minorHAnsi"/>
          <w:szCs w:val="24"/>
        </w:rPr>
      </w:pPr>
      <w:r w:rsidRPr="00BF2C20">
        <w:rPr>
          <w:rFonts w:eastAsia="Times New Roman" w:cstheme="minorHAnsi"/>
          <w:szCs w:val="24"/>
        </w:rPr>
        <w:t xml:space="preserve">Telefax:  089 212672-50  </w:t>
      </w:r>
    </w:p>
    <w:p w14:paraId="7D9831D4" w14:textId="1ECB39DC" w:rsidR="00B62719" w:rsidRPr="00486686" w:rsidRDefault="00B62719" w:rsidP="00486686">
      <w:pPr>
        <w:rPr>
          <w:rStyle w:val="Hyperlink"/>
          <w:color w:val="auto"/>
        </w:rPr>
      </w:pPr>
      <w:r w:rsidRPr="00BF2C20">
        <w:t xml:space="preserve">Online-Meldung: </w:t>
      </w:r>
      <w:hyperlink r:id="rId14" w:history="1">
        <w:r w:rsidRPr="00BF2C20">
          <w:rPr>
            <w:rStyle w:val="Hyperlink"/>
            <w:color w:val="auto"/>
          </w:rPr>
          <w:t>https://www.datenschutz-bayern.de/service/complaint.html</w:t>
        </w:r>
      </w:hyperlink>
    </w:p>
    <w:p w14:paraId="27D1F9A0" w14:textId="77777777" w:rsidR="00B62719" w:rsidRPr="00B62719" w:rsidRDefault="00B62719" w:rsidP="00B26DFA">
      <w:pPr>
        <w:rPr>
          <w:color w:val="E94D0B" w:themeColor="hyperlink"/>
          <w:u w:val="single"/>
        </w:rPr>
      </w:pPr>
    </w:p>
    <w:p w14:paraId="1CB5F959" w14:textId="12AD0E3D" w:rsidR="002F33FF" w:rsidRDefault="002F33FF" w:rsidP="00B26DFA">
      <w:r>
        <w:t>*</w:t>
      </w:r>
      <w:r w:rsidR="00A377A2">
        <w:t>I</w:t>
      </w:r>
      <w:r>
        <w:t xml:space="preserve">hre Rechte können Sie unter den oben angegebenen Kontaktdaten geltend machen. Wir weisen Sie an dieser Stelle darauf hin, dass sämtliche Betroffenenanfragen zu den </w:t>
      </w:r>
      <w:r w:rsidR="00CB4539" w:rsidRPr="00CB4539">
        <w:t>Instagram</w:t>
      </w:r>
      <w:r>
        <w:t>-</w:t>
      </w:r>
      <w:proofErr w:type="spellStart"/>
      <w:r>
        <w:t>Insights</w:t>
      </w:r>
      <w:proofErr w:type="spellEnd"/>
      <w:r>
        <w:t xml:space="preserve"> von </w:t>
      </w:r>
      <w:proofErr w:type="spellStart"/>
      <w:r w:rsidR="00A377A2">
        <w:t>M</w:t>
      </w:r>
      <w:r w:rsidR="00946702" w:rsidRPr="00486BBA">
        <w:t>eta</w:t>
      </w:r>
      <w:proofErr w:type="spellEnd"/>
      <w:r w:rsidR="00946702" w:rsidRPr="00486BBA">
        <w:t xml:space="preserve"> Platforms </w:t>
      </w:r>
      <w:proofErr w:type="spellStart"/>
      <w:r>
        <w:t>Ireland</w:t>
      </w:r>
      <w:proofErr w:type="spellEnd"/>
      <w:r>
        <w:t xml:space="preserve"> bearbeitet werden. Sollten Sie sich mit einer Anfrage direkt an uns wenden, werden wir diese an </w:t>
      </w:r>
      <w:proofErr w:type="spellStart"/>
      <w:r w:rsidR="00946702" w:rsidRPr="00486BBA">
        <w:t>Meta</w:t>
      </w:r>
      <w:proofErr w:type="spellEnd"/>
      <w:r w:rsidR="00946702" w:rsidRPr="00486BBA">
        <w:t xml:space="preserve"> Platforms </w:t>
      </w:r>
      <w:proofErr w:type="spellStart"/>
      <w:r>
        <w:t>Ireland</w:t>
      </w:r>
      <w:proofErr w:type="spellEnd"/>
      <w:r>
        <w:t xml:space="preserve"> weiterleiten.</w:t>
      </w:r>
    </w:p>
    <w:p w14:paraId="0CEA74B8" w14:textId="77777777" w:rsidR="00DF7311" w:rsidRDefault="00DF7311" w:rsidP="00B26DFA"/>
    <w:p w14:paraId="7156AC3B" w14:textId="77777777" w:rsidR="00B62719" w:rsidRPr="00D43047" w:rsidRDefault="00B62719" w:rsidP="00B26DFA">
      <w:pPr>
        <w:pStyle w:val="berschrift1"/>
      </w:pPr>
      <w:bookmarkStart w:id="2" w:name="_Toc4149196"/>
      <w:r w:rsidRPr="00D43047">
        <w:t>Hinweis zur Datenschutzerklärung</w:t>
      </w:r>
      <w:bookmarkEnd w:id="2"/>
    </w:p>
    <w:p w14:paraId="251A3538" w14:textId="77777777" w:rsidR="00B62719" w:rsidRPr="00D43047" w:rsidRDefault="00B62719" w:rsidP="00B26DFA">
      <w:pPr>
        <w:rPr>
          <w:rFonts w:cstheme="minorHAnsi"/>
        </w:rPr>
      </w:pPr>
      <w:r w:rsidRPr="00D43047">
        <w:rPr>
          <w:rFonts w:cstheme="minorHAnsi"/>
        </w:rPr>
        <w:t>Soweit nichts anderes geregelt ist, unterliegt die Nutzung sämtlicher Informationen, die wir über Sie haben, dieser Datenschutzerklärung.</w:t>
      </w:r>
    </w:p>
    <w:p w14:paraId="79785A77" w14:textId="77777777" w:rsidR="00B62719" w:rsidRPr="00EA19DF" w:rsidRDefault="00B62719" w:rsidP="00B26DFA">
      <w:pPr>
        <w:rPr>
          <w:rFonts w:cstheme="minorHAnsi"/>
        </w:rPr>
      </w:pPr>
      <w:r>
        <w:rPr>
          <w:rFonts w:cstheme="minorHAnsi"/>
        </w:rPr>
        <w:t>Der Verantwortliche</w:t>
      </w:r>
      <w:r w:rsidRPr="00D43047">
        <w:rPr>
          <w:rFonts w:cstheme="minorHAnsi"/>
        </w:rPr>
        <w:t xml:space="preserve"> behält es sich vor, diese Datenschutzerklärung den erforderlichen Sicherheitsmaßnahmen entsprechend der technologischen Entwicklung fortlaufend anzupassen, und wird etwaige Änderungen an </w:t>
      </w:r>
      <w:r w:rsidRPr="00EA19DF">
        <w:rPr>
          <w:rFonts w:cstheme="minorHAnsi"/>
        </w:rPr>
        <w:t>dieser Stelle bekannt geben.</w:t>
      </w:r>
    </w:p>
    <w:p w14:paraId="2E7EB345" w14:textId="129E4832" w:rsidR="00B62719" w:rsidRPr="002F33FF" w:rsidRDefault="00B62719" w:rsidP="00B26DFA">
      <w:r w:rsidRPr="00EA19DF">
        <w:rPr>
          <w:rFonts w:cstheme="minorHAnsi"/>
        </w:rPr>
        <w:t xml:space="preserve">Stand: </w:t>
      </w:r>
      <w:r>
        <w:rPr>
          <w:rFonts w:cstheme="minorHAnsi"/>
        </w:rPr>
        <w:fldChar w:fldCharType="begin"/>
      </w:r>
      <w:r>
        <w:rPr>
          <w:rFonts w:cstheme="minorHAnsi"/>
        </w:rPr>
        <w:instrText xml:space="preserve"> TIME \@ "MMMM yy" </w:instrText>
      </w:r>
      <w:r>
        <w:rPr>
          <w:rFonts w:cstheme="minorHAnsi"/>
        </w:rPr>
        <w:fldChar w:fldCharType="separate"/>
      </w:r>
      <w:r w:rsidR="00BF2C20">
        <w:rPr>
          <w:rFonts w:cstheme="minorHAnsi"/>
          <w:noProof/>
        </w:rPr>
        <w:t>Juli 26</w:t>
      </w:r>
      <w:r>
        <w:rPr>
          <w:rFonts w:cstheme="minorHAnsi"/>
        </w:rPr>
        <w:fldChar w:fldCharType="end"/>
      </w:r>
    </w:p>
    <w:sectPr w:rsidR="00B62719" w:rsidRPr="002F33FF" w:rsidSect="00F453A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1F8EB" w14:textId="77777777" w:rsidR="00B671C2" w:rsidRDefault="00B671C2" w:rsidP="00B84279">
      <w:pPr>
        <w:spacing w:after="0" w:line="240" w:lineRule="auto"/>
      </w:pPr>
      <w:r>
        <w:separator/>
      </w:r>
    </w:p>
  </w:endnote>
  <w:endnote w:type="continuationSeparator" w:id="0">
    <w:p w14:paraId="3EA70A99" w14:textId="77777777" w:rsidR="00B671C2" w:rsidRDefault="00B671C2" w:rsidP="00B84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864A6" w14:textId="77777777" w:rsidR="00B671C2" w:rsidRDefault="00B671C2" w:rsidP="00B84279">
      <w:pPr>
        <w:spacing w:after="0" w:line="240" w:lineRule="auto"/>
      </w:pPr>
      <w:r>
        <w:separator/>
      </w:r>
    </w:p>
  </w:footnote>
  <w:footnote w:type="continuationSeparator" w:id="0">
    <w:p w14:paraId="254C69CE" w14:textId="77777777" w:rsidR="00B671C2" w:rsidRDefault="00B671C2" w:rsidP="00B842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8219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1894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08FF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0E6A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E2BB0C"/>
    <w:lvl w:ilvl="0">
      <w:start w:val="1"/>
      <w:numFmt w:val="bullet"/>
      <w:lvlText w:val=""/>
      <w:lvlJc w:val="left"/>
      <w:pPr>
        <w:ind w:left="1492" w:hanging="360"/>
      </w:pPr>
      <w:rPr>
        <w:rFonts w:ascii="Wingdings" w:hAnsi="Wingdings" w:hint="default"/>
      </w:rPr>
    </w:lvl>
  </w:abstractNum>
  <w:abstractNum w:abstractNumId="5" w15:restartNumberingAfterBreak="0">
    <w:nsid w:val="FFFFFF81"/>
    <w:multiLevelType w:val="singleLevel"/>
    <w:tmpl w:val="9DFA21D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699869BA"/>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4C9A1D38"/>
    <w:lvl w:ilvl="0">
      <w:start w:val="1"/>
      <w:numFmt w:val="bullet"/>
      <w:lvlText w:val=""/>
      <w:lvlJc w:val="left"/>
      <w:pPr>
        <w:ind w:left="643" w:hanging="360"/>
      </w:pPr>
      <w:rPr>
        <w:rFonts w:ascii="Wingdings" w:hAnsi="Wingdings" w:hint="default"/>
      </w:rPr>
    </w:lvl>
  </w:abstractNum>
  <w:abstractNum w:abstractNumId="8" w15:restartNumberingAfterBreak="0">
    <w:nsid w:val="FFFFFF88"/>
    <w:multiLevelType w:val="singleLevel"/>
    <w:tmpl w:val="BEB4A3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1A0686"/>
    <w:lvl w:ilvl="0">
      <w:start w:val="1"/>
      <w:numFmt w:val="bullet"/>
      <w:lvlText w:val=""/>
      <w:lvlJc w:val="left"/>
      <w:pPr>
        <w:ind w:left="360" w:hanging="360"/>
      </w:pPr>
      <w:rPr>
        <w:rFonts w:ascii="Wingdings" w:hAnsi="Wingdings" w:hint="default"/>
      </w:rPr>
    </w:lvl>
  </w:abstractNum>
  <w:abstractNum w:abstractNumId="10" w15:restartNumberingAfterBreak="0">
    <w:nsid w:val="054A04DD"/>
    <w:multiLevelType w:val="hybridMultilevel"/>
    <w:tmpl w:val="B8E010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B6F5C28"/>
    <w:multiLevelType w:val="hybridMultilevel"/>
    <w:tmpl w:val="553A01A0"/>
    <w:lvl w:ilvl="0" w:tplc="9D16DD1C">
      <w:start w:val="1"/>
      <w:numFmt w:val="decimal"/>
      <w:pStyle w:val="Anhang1"/>
      <w:lvlText w:val="A.%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B8A5707"/>
    <w:multiLevelType w:val="hybridMultilevel"/>
    <w:tmpl w:val="EC7C04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0C025699"/>
    <w:multiLevelType w:val="multilevel"/>
    <w:tmpl w:val="489E4B54"/>
    <w:lvl w:ilvl="0">
      <w:start w:val="1"/>
      <w:numFmt w:val="decimal"/>
      <w:pStyle w:val="berschrift1"/>
      <w:lvlText w:val="%1"/>
      <w:lvlJc w:val="left"/>
      <w:pPr>
        <w:ind w:left="432" w:hanging="432"/>
      </w:pPr>
      <w:rPr>
        <w:color w:val="auto"/>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16DB7A7F"/>
    <w:multiLevelType w:val="hybridMultilevel"/>
    <w:tmpl w:val="4380072A"/>
    <w:lvl w:ilvl="0" w:tplc="04070005">
      <w:start w:val="1"/>
      <w:numFmt w:val="bullet"/>
      <w:lvlText w:val=""/>
      <w:lvlJc w:val="left"/>
      <w:pPr>
        <w:ind w:left="786" w:hanging="360"/>
      </w:pPr>
      <w:rPr>
        <w:rFonts w:ascii="Wingdings" w:hAnsi="Wingdings"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5" w15:restartNumberingAfterBreak="0">
    <w:nsid w:val="1A380742"/>
    <w:multiLevelType w:val="hybridMultilevel"/>
    <w:tmpl w:val="E890667E"/>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2866A39"/>
    <w:multiLevelType w:val="hybridMultilevel"/>
    <w:tmpl w:val="D7D221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E591015"/>
    <w:multiLevelType w:val="hybridMultilevel"/>
    <w:tmpl w:val="F690AE26"/>
    <w:lvl w:ilvl="0" w:tplc="56928872">
      <w:start w:val="5"/>
      <w:numFmt w:val="bullet"/>
      <w:lvlText w:val="-"/>
      <w:lvlJc w:val="left"/>
      <w:pPr>
        <w:ind w:left="1065" w:hanging="360"/>
      </w:pPr>
      <w:rPr>
        <w:rFonts w:ascii="Calibri" w:eastAsiaTheme="minorHAnsi" w:hAnsi="Calibri" w:cstheme="minorBidi" w:hint="default"/>
        <w:sz w:val="22"/>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8" w15:restartNumberingAfterBreak="0">
    <w:nsid w:val="53C15374"/>
    <w:multiLevelType w:val="multilevel"/>
    <w:tmpl w:val="A6F0B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6A74E3"/>
    <w:multiLevelType w:val="hybridMultilevel"/>
    <w:tmpl w:val="F66C4E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09457642">
    <w:abstractNumId w:val="13"/>
  </w:num>
  <w:num w:numId="2" w16cid:durableId="1871188852">
    <w:abstractNumId w:val="9"/>
  </w:num>
  <w:num w:numId="3" w16cid:durableId="28336957">
    <w:abstractNumId w:val="7"/>
  </w:num>
  <w:num w:numId="4" w16cid:durableId="31003639">
    <w:abstractNumId w:val="6"/>
  </w:num>
  <w:num w:numId="5" w16cid:durableId="1251889053">
    <w:abstractNumId w:val="5"/>
  </w:num>
  <w:num w:numId="6" w16cid:durableId="918561077">
    <w:abstractNumId w:val="4"/>
  </w:num>
  <w:num w:numId="7" w16cid:durableId="1673023934">
    <w:abstractNumId w:val="8"/>
  </w:num>
  <w:num w:numId="8" w16cid:durableId="266036638">
    <w:abstractNumId w:val="3"/>
  </w:num>
  <w:num w:numId="9" w16cid:durableId="161624469">
    <w:abstractNumId w:val="2"/>
  </w:num>
  <w:num w:numId="10" w16cid:durableId="1523738953">
    <w:abstractNumId w:val="1"/>
  </w:num>
  <w:num w:numId="11" w16cid:durableId="494760831">
    <w:abstractNumId w:val="0"/>
  </w:num>
  <w:num w:numId="12" w16cid:durableId="922953274">
    <w:abstractNumId w:val="11"/>
  </w:num>
  <w:num w:numId="13" w16cid:durableId="432550885">
    <w:abstractNumId w:val="10"/>
  </w:num>
  <w:num w:numId="14" w16cid:durableId="900097236">
    <w:abstractNumId w:val="19"/>
  </w:num>
  <w:num w:numId="15" w16cid:durableId="585387456">
    <w:abstractNumId w:val="12"/>
  </w:num>
  <w:num w:numId="16" w16cid:durableId="947547714">
    <w:abstractNumId w:val="16"/>
  </w:num>
  <w:num w:numId="17" w16cid:durableId="1492990988">
    <w:abstractNumId w:val="17"/>
  </w:num>
  <w:num w:numId="18" w16cid:durableId="339738666">
    <w:abstractNumId w:val="15"/>
  </w:num>
  <w:num w:numId="19" w16cid:durableId="85616700">
    <w:abstractNumId w:val="14"/>
  </w:num>
  <w:num w:numId="20" w16cid:durableId="4058821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B3"/>
    <w:rsid w:val="000C7CD1"/>
    <w:rsid w:val="000D7ADB"/>
    <w:rsid w:val="000E6B19"/>
    <w:rsid w:val="00150745"/>
    <w:rsid w:val="001C3E1C"/>
    <w:rsid w:val="001E6920"/>
    <w:rsid w:val="00246B98"/>
    <w:rsid w:val="00260581"/>
    <w:rsid w:val="00291806"/>
    <w:rsid w:val="002D6292"/>
    <w:rsid w:val="002F33FF"/>
    <w:rsid w:val="00322877"/>
    <w:rsid w:val="00333096"/>
    <w:rsid w:val="0035417E"/>
    <w:rsid w:val="00357CC6"/>
    <w:rsid w:val="003D1E42"/>
    <w:rsid w:val="00420ED5"/>
    <w:rsid w:val="004343D6"/>
    <w:rsid w:val="004462BB"/>
    <w:rsid w:val="004645DA"/>
    <w:rsid w:val="00486686"/>
    <w:rsid w:val="00486BBA"/>
    <w:rsid w:val="004A5A73"/>
    <w:rsid w:val="004E0B91"/>
    <w:rsid w:val="00561BAE"/>
    <w:rsid w:val="0057310B"/>
    <w:rsid w:val="005A02CA"/>
    <w:rsid w:val="005E3308"/>
    <w:rsid w:val="00612391"/>
    <w:rsid w:val="006B23AC"/>
    <w:rsid w:val="007907EE"/>
    <w:rsid w:val="00837FEA"/>
    <w:rsid w:val="00853528"/>
    <w:rsid w:val="00861D6A"/>
    <w:rsid w:val="00880299"/>
    <w:rsid w:val="0088313D"/>
    <w:rsid w:val="00884C70"/>
    <w:rsid w:val="008A20B3"/>
    <w:rsid w:val="008B13E1"/>
    <w:rsid w:val="008B224C"/>
    <w:rsid w:val="008B2C6D"/>
    <w:rsid w:val="008B66E8"/>
    <w:rsid w:val="0090486E"/>
    <w:rsid w:val="009055B1"/>
    <w:rsid w:val="0092694E"/>
    <w:rsid w:val="00946702"/>
    <w:rsid w:val="00950B15"/>
    <w:rsid w:val="00951358"/>
    <w:rsid w:val="00975A54"/>
    <w:rsid w:val="00A377A2"/>
    <w:rsid w:val="00A53F16"/>
    <w:rsid w:val="00A77426"/>
    <w:rsid w:val="00A85784"/>
    <w:rsid w:val="00AC4323"/>
    <w:rsid w:val="00B26DFA"/>
    <w:rsid w:val="00B62719"/>
    <w:rsid w:val="00B65364"/>
    <w:rsid w:val="00B671C2"/>
    <w:rsid w:val="00B84279"/>
    <w:rsid w:val="00B86320"/>
    <w:rsid w:val="00BC2D2C"/>
    <w:rsid w:val="00BD2411"/>
    <w:rsid w:val="00BE14ED"/>
    <w:rsid w:val="00BF2C20"/>
    <w:rsid w:val="00C33BB9"/>
    <w:rsid w:val="00C33D05"/>
    <w:rsid w:val="00C520BE"/>
    <w:rsid w:val="00CB4539"/>
    <w:rsid w:val="00CE2116"/>
    <w:rsid w:val="00D84FCF"/>
    <w:rsid w:val="00D96629"/>
    <w:rsid w:val="00DF5D8B"/>
    <w:rsid w:val="00DF7311"/>
    <w:rsid w:val="00E319D7"/>
    <w:rsid w:val="00E4752C"/>
    <w:rsid w:val="00E86E04"/>
    <w:rsid w:val="00EB3721"/>
    <w:rsid w:val="00ED1B5F"/>
    <w:rsid w:val="00F05BD6"/>
    <w:rsid w:val="00F453A8"/>
    <w:rsid w:val="00F74DC0"/>
    <w:rsid w:val="00F83483"/>
    <w:rsid w:val="00FB45FF"/>
    <w:rsid w:val="00FF079A"/>
    <w:rsid w:val="00FF52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E4C9E"/>
  <w15:chartTrackingRefBased/>
  <w15:docId w15:val="{643E7A6C-D154-41C5-8B85-58DF9E09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5364"/>
  </w:style>
  <w:style w:type="paragraph" w:styleId="berschrift1">
    <w:name w:val="heading 1"/>
    <w:basedOn w:val="Standard"/>
    <w:next w:val="Standard"/>
    <w:link w:val="berschrift1Zchn"/>
    <w:uiPriority w:val="9"/>
    <w:qFormat/>
    <w:rsid w:val="00880299"/>
    <w:pPr>
      <w:keepNext/>
      <w:keepLines/>
      <w:numPr>
        <w:numId w:val="1"/>
      </w:numPr>
      <w:spacing w:before="320" w:line="240" w:lineRule="auto"/>
      <w:ind w:left="454" w:hanging="454"/>
      <w:outlineLvl w:val="0"/>
    </w:pPr>
    <w:rPr>
      <w:rFonts w:asciiTheme="majorHAnsi" w:eastAsiaTheme="majorEastAsia" w:hAnsiTheme="majorHAnsi" w:cstheme="majorBidi"/>
      <w:sz w:val="36"/>
      <w:szCs w:val="32"/>
    </w:rPr>
  </w:style>
  <w:style w:type="paragraph" w:styleId="berschrift2">
    <w:name w:val="heading 2"/>
    <w:basedOn w:val="Standard"/>
    <w:next w:val="Standard"/>
    <w:link w:val="berschrift2Zchn"/>
    <w:uiPriority w:val="9"/>
    <w:unhideWhenUsed/>
    <w:qFormat/>
    <w:rsid w:val="00260581"/>
    <w:pPr>
      <w:keepNext/>
      <w:keepLines/>
      <w:numPr>
        <w:ilvl w:val="1"/>
        <w:numId w:val="1"/>
      </w:numPr>
      <w:spacing w:before="240" w:after="120" w:line="240" w:lineRule="auto"/>
      <w:ind w:left="624" w:hanging="624"/>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unhideWhenUsed/>
    <w:qFormat/>
    <w:rsid w:val="00260581"/>
    <w:pPr>
      <w:keepNext/>
      <w:keepLines/>
      <w:numPr>
        <w:ilvl w:val="2"/>
        <w:numId w:val="1"/>
      </w:numPr>
      <w:spacing w:before="160" w:after="80" w:line="240" w:lineRule="auto"/>
      <w:ind w:left="794" w:hanging="794"/>
      <w:outlineLvl w:val="2"/>
    </w:pPr>
    <w:rPr>
      <w:rFonts w:asciiTheme="majorHAnsi" w:eastAsiaTheme="majorEastAsia" w:hAnsiTheme="majorHAnsi" w:cstheme="majorBidi"/>
      <w:sz w:val="28"/>
      <w:szCs w:val="24"/>
    </w:rPr>
  </w:style>
  <w:style w:type="paragraph" w:styleId="berschrift4">
    <w:name w:val="heading 4"/>
    <w:basedOn w:val="Standard"/>
    <w:next w:val="Standard"/>
    <w:link w:val="berschrift4Zchn"/>
    <w:uiPriority w:val="9"/>
    <w:unhideWhenUsed/>
    <w:qFormat/>
    <w:rsid w:val="00260581"/>
    <w:pPr>
      <w:keepNext/>
      <w:keepLines/>
      <w:numPr>
        <w:ilvl w:val="3"/>
        <w:numId w:val="1"/>
      </w:numPr>
      <w:spacing w:before="80" w:after="40" w:line="240" w:lineRule="auto"/>
      <w:ind w:left="964" w:hanging="964"/>
      <w:outlineLvl w:val="3"/>
    </w:pPr>
    <w:rPr>
      <w:rFonts w:asciiTheme="majorHAnsi" w:eastAsiaTheme="majorEastAsia" w:hAnsiTheme="majorHAnsi" w:cstheme="majorBidi"/>
      <w:iCs/>
      <w:sz w:val="24"/>
    </w:rPr>
  </w:style>
  <w:style w:type="paragraph" w:styleId="berschrift5">
    <w:name w:val="heading 5"/>
    <w:basedOn w:val="Standard"/>
    <w:next w:val="Standard"/>
    <w:link w:val="berschrift5Zchn"/>
    <w:uiPriority w:val="9"/>
    <w:semiHidden/>
    <w:unhideWhenUsed/>
    <w:qFormat/>
    <w:rsid w:val="00260581"/>
    <w:pPr>
      <w:keepNext/>
      <w:keepLines/>
      <w:numPr>
        <w:ilvl w:val="4"/>
        <w:numId w:val="1"/>
      </w:numPr>
      <w:spacing w:before="80" w:after="40" w:line="240" w:lineRule="auto"/>
      <w:ind w:left="1134" w:hanging="1134"/>
      <w:outlineLvl w:val="4"/>
    </w:pPr>
    <w:rPr>
      <w:rFonts w:asciiTheme="majorHAnsi" w:eastAsiaTheme="majorEastAsia" w:hAnsiTheme="majorHAnsi" w:cstheme="majorBidi"/>
      <w:sz w:val="24"/>
    </w:rPr>
  </w:style>
  <w:style w:type="paragraph" w:styleId="berschrift6">
    <w:name w:val="heading 6"/>
    <w:basedOn w:val="Standard"/>
    <w:next w:val="Standard"/>
    <w:link w:val="berschrift6Zchn"/>
    <w:uiPriority w:val="9"/>
    <w:semiHidden/>
    <w:unhideWhenUsed/>
    <w:qFormat/>
    <w:rsid w:val="00260581"/>
    <w:pPr>
      <w:keepNext/>
      <w:keepLines/>
      <w:numPr>
        <w:ilvl w:val="5"/>
        <w:numId w:val="1"/>
      </w:numPr>
      <w:spacing w:before="40" w:after="20" w:line="240" w:lineRule="auto"/>
      <w:ind w:left="1304" w:hanging="1304"/>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unhideWhenUsed/>
    <w:qFormat/>
    <w:rsid w:val="00260581"/>
    <w:pPr>
      <w:keepNext/>
      <w:keepLines/>
      <w:numPr>
        <w:ilvl w:val="6"/>
        <w:numId w:val="1"/>
      </w:numPr>
      <w:spacing w:before="40" w:after="20" w:line="240" w:lineRule="auto"/>
      <w:ind w:left="1474" w:hanging="1474"/>
      <w:outlineLvl w:val="6"/>
    </w:pPr>
    <w:rPr>
      <w:rFonts w:asciiTheme="majorHAnsi" w:eastAsiaTheme="majorEastAsia" w:hAnsiTheme="majorHAnsi" w:cstheme="majorBidi"/>
      <w:iCs/>
    </w:rPr>
  </w:style>
  <w:style w:type="paragraph" w:styleId="berschrift8">
    <w:name w:val="heading 8"/>
    <w:basedOn w:val="Standard"/>
    <w:next w:val="Standard"/>
    <w:link w:val="berschrift8Zchn"/>
    <w:uiPriority w:val="9"/>
    <w:semiHidden/>
    <w:unhideWhenUsed/>
    <w:qFormat/>
    <w:rsid w:val="001C3E1C"/>
    <w:pPr>
      <w:keepNext/>
      <w:keepLines/>
      <w:numPr>
        <w:ilvl w:val="7"/>
        <w:numId w:val="1"/>
      </w:numPr>
      <w:spacing w:before="40" w:after="20" w:line="240" w:lineRule="auto"/>
      <w:ind w:left="1644" w:hanging="1644"/>
      <w:outlineLvl w:val="7"/>
    </w:pPr>
    <w:rPr>
      <w:rFonts w:asciiTheme="majorHAnsi" w:eastAsiaTheme="majorEastAsia" w:hAnsiTheme="majorHAnsi" w:cstheme="majorBidi"/>
      <w:szCs w:val="21"/>
    </w:rPr>
  </w:style>
  <w:style w:type="paragraph" w:styleId="berschrift9">
    <w:name w:val="heading 9"/>
    <w:basedOn w:val="Standard"/>
    <w:next w:val="Standard"/>
    <w:link w:val="berschrift9Zchn"/>
    <w:uiPriority w:val="9"/>
    <w:semiHidden/>
    <w:unhideWhenUsed/>
    <w:qFormat/>
    <w:rsid w:val="001C3E1C"/>
    <w:pPr>
      <w:keepNext/>
      <w:keepLines/>
      <w:numPr>
        <w:ilvl w:val="8"/>
        <w:numId w:val="1"/>
      </w:numPr>
      <w:spacing w:before="40" w:after="20" w:line="240" w:lineRule="auto"/>
      <w:ind w:left="1814" w:hanging="1814"/>
      <w:outlineLvl w:val="8"/>
    </w:pPr>
    <w:rPr>
      <w:rFonts w:asciiTheme="majorHAnsi" w:eastAsiaTheme="majorEastAsia" w:hAnsiTheme="majorHAnsi" w:cstheme="majorBidi"/>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0299"/>
    <w:rPr>
      <w:rFonts w:asciiTheme="majorHAnsi" w:eastAsiaTheme="majorEastAsia" w:hAnsiTheme="majorHAnsi" w:cstheme="majorBidi"/>
      <w:sz w:val="36"/>
      <w:szCs w:val="32"/>
    </w:rPr>
  </w:style>
  <w:style w:type="character" w:customStyle="1" w:styleId="berschrift2Zchn">
    <w:name w:val="Überschrift 2 Zchn"/>
    <w:basedOn w:val="Absatz-Standardschriftart"/>
    <w:link w:val="berschrift2"/>
    <w:uiPriority w:val="9"/>
    <w:rsid w:val="00260581"/>
    <w:rPr>
      <w:rFonts w:asciiTheme="majorHAnsi" w:eastAsiaTheme="majorEastAsia" w:hAnsiTheme="majorHAnsi" w:cstheme="majorBidi"/>
      <w:sz w:val="32"/>
      <w:szCs w:val="26"/>
    </w:rPr>
  </w:style>
  <w:style w:type="character" w:customStyle="1" w:styleId="berschrift3Zchn">
    <w:name w:val="Überschrift 3 Zchn"/>
    <w:basedOn w:val="Absatz-Standardschriftart"/>
    <w:link w:val="berschrift3"/>
    <w:uiPriority w:val="9"/>
    <w:semiHidden/>
    <w:rsid w:val="00260581"/>
    <w:rPr>
      <w:rFonts w:asciiTheme="majorHAnsi" w:eastAsiaTheme="majorEastAsia" w:hAnsiTheme="majorHAnsi" w:cstheme="majorBidi"/>
      <w:sz w:val="28"/>
      <w:szCs w:val="24"/>
    </w:rPr>
  </w:style>
  <w:style w:type="character" w:customStyle="1" w:styleId="berschrift4Zchn">
    <w:name w:val="Überschrift 4 Zchn"/>
    <w:basedOn w:val="Absatz-Standardschriftart"/>
    <w:link w:val="berschrift4"/>
    <w:uiPriority w:val="9"/>
    <w:semiHidden/>
    <w:rsid w:val="00260581"/>
    <w:rPr>
      <w:rFonts w:asciiTheme="majorHAnsi" w:eastAsiaTheme="majorEastAsia" w:hAnsiTheme="majorHAnsi" w:cstheme="majorBidi"/>
      <w:iCs/>
      <w:sz w:val="24"/>
    </w:rPr>
  </w:style>
  <w:style w:type="character" w:customStyle="1" w:styleId="berschrift5Zchn">
    <w:name w:val="Überschrift 5 Zchn"/>
    <w:basedOn w:val="Absatz-Standardschriftart"/>
    <w:link w:val="berschrift5"/>
    <w:uiPriority w:val="9"/>
    <w:semiHidden/>
    <w:rsid w:val="00260581"/>
    <w:rPr>
      <w:rFonts w:asciiTheme="majorHAnsi" w:eastAsiaTheme="majorEastAsia" w:hAnsiTheme="majorHAnsi" w:cstheme="majorBidi"/>
      <w:sz w:val="24"/>
    </w:rPr>
  </w:style>
  <w:style w:type="character" w:customStyle="1" w:styleId="berschrift6Zchn">
    <w:name w:val="Überschrift 6 Zchn"/>
    <w:basedOn w:val="Absatz-Standardschriftart"/>
    <w:link w:val="berschrift6"/>
    <w:uiPriority w:val="9"/>
    <w:semiHidden/>
    <w:rsid w:val="00260581"/>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260581"/>
    <w:rPr>
      <w:rFonts w:asciiTheme="majorHAnsi" w:eastAsiaTheme="majorEastAsia" w:hAnsiTheme="majorHAnsi" w:cstheme="majorBidi"/>
      <w:iCs/>
    </w:rPr>
  </w:style>
  <w:style w:type="character" w:customStyle="1" w:styleId="berschrift8Zchn">
    <w:name w:val="Überschrift 8 Zchn"/>
    <w:basedOn w:val="Absatz-Standardschriftart"/>
    <w:link w:val="berschrift8"/>
    <w:uiPriority w:val="9"/>
    <w:semiHidden/>
    <w:rsid w:val="001C3E1C"/>
    <w:rPr>
      <w:rFonts w:asciiTheme="majorHAnsi" w:eastAsiaTheme="majorEastAsia" w:hAnsiTheme="majorHAnsi" w:cstheme="majorBidi"/>
      <w:szCs w:val="21"/>
    </w:rPr>
  </w:style>
  <w:style w:type="character" w:customStyle="1" w:styleId="berschrift9Zchn">
    <w:name w:val="Überschrift 9 Zchn"/>
    <w:basedOn w:val="Absatz-Standardschriftart"/>
    <w:link w:val="berschrift9"/>
    <w:uiPriority w:val="9"/>
    <w:semiHidden/>
    <w:rsid w:val="001C3E1C"/>
    <w:rPr>
      <w:rFonts w:asciiTheme="majorHAnsi" w:eastAsiaTheme="majorEastAsia" w:hAnsiTheme="majorHAnsi" w:cstheme="majorBidi"/>
      <w:iCs/>
      <w:szCs w:val="21"/>
    </w:rPr>
  </w:style>
  <w:style w:type="paragraph" w:styleId="Beschriftung">
    <w:name w:val="caption"/>
    <w:basedOn w:val="Standard"/>
    <w:next w:val="Standard"/>
    <w:uiPriority w:val="35"/>
    <w:semiHidden/>
    <w:unhideWhenUsed/>
    <w:qFormat/>
    <w:rsid w:val="00837FEA"/>
    <w:pPr>
      <w:spacing w:after="200" w:line="240" w:lineRule="auto"/>
    </w:pPr>
    <w:rPr>
      <w:iCs/>
      <w:color w:val="595959" w:themeColor="text1" w:themeTint="A6"/>
      <w:sz w:val="18"/>
      <w:szCs w:val="18"/>
    </w:rPr>
  </w:style>
  <w:style w:type="paragraph" w:styleId="Blocktext">
    <w:name w:val="Block Text"/>
    <w:basedOn w:val="Standard"/>
    <w:uiPriority w:val="99"/>
    <w:semiHidden/>
    <w:unhideWhenUsed/>
    <w:rsid w:val="00BD2411"/>
    <w:pPr>
      <w:pBdr>
        <w:top w:val="single" w:sz="2" w:space="10" w:color="FF941A" w:themeColor="accent2"/>
        <w:left w:val="single" w:sz="2" w:space="10" w:color="FF941A" w:themeColor="accent2"/>
        <w:bottom w:val="single" w:sz="2" w:space="10" w:color="FF941A" w:themeColor="accent2"/>
        <w:right w:val="single" w:sz="2" w:space="10" w:color="FF941A" w:themeColor="accent2"/>
      </w:pBdr>
      <w:ind w:left="1152" w:right="1152"/>
    </w:pPr>
    <w:rPr>
      <w:rFonts w:eastAsiaTheme="minorEastAsia"/>
      <w:i/>
      <w:iCs/>
      <w:color w:val="FF941A" w:themeColor="accent2"/>
    </w:rPr>
  </w:style>
  <w:style w:type="character" w:styleId="IntensiveHervorhebung">
    <w:name w:val="Intense Emphasis"/>
    <w:basedOn w:val="Absatz-Standardschriftart"/>
    <w:uiPriority w:val="21"/>
    <w:semiHidden/>
    <w:qFormat/>
    <w:rsid w:val="00BD2411"/>
    <w:rPr>
      <w:i/>
      <w:iCs/>
      <w:color w:val="FF941A" w:themeColor="accent2"/>
    </w:rPr>
  </w:style>
  <w:style w:type="character" w:styleId="IntensiverVerweis">
    <w:name w:val="Intense Reference"/>
    <w:basedOn w:val="Absatz-Standardschriftart"/>
    <w:uiPriority w:val="32"/>
    <w:semiHidden/>
    <w:qFormat/>
    <w:rsid w:val="00BD2411"/>
    <w:rPr>
      <w:b/>
      <w:bCs/>
      <w:smallCaps/>
      <w:color w:val="FF941A" w:themeColor="accent2"/>
      <w:spacing w:val="5"/>
    </w:rPr>
  </w:style>
  <w:style w:type="paragraph" w:styleId="IntensivesZitat">
    <w:name w:val="Intense Quote"/>
    <w:basedOn w:val="Standard"/>
    <w:next w:val="Standard"/>
    <w:link w:val="IntensivesZitatZchn"/>
    <w:uiPriority w:val="30"/>
    <w:semiHidden/>
    <w:qFormat/>
    <w:rsid w:val="00BD2411"/>
    <w:pPr>
      <w:pBdr>
        <w:top w:val="single" w:sz="4" w:space="10" w:color="FF941A" w:themeColor="accent2"/>
        <w:bottom w:val="single" w:sz="4" w:space="10" w:color="FF941A" w:themeColor="accent2"/>
      </w:pBdr>
      <w:spacing w:before="360" w:after="360"/>
      <w:ind w:left="864" w:right="864"/>
      <w:jc w:val="center"/>
    </w:pPr>
    <w:rPr>
      <w:i/>
      <w:iCs/>
      <w:color w:val="FF941A" w:themeColor="accent2"/>
    </w:rPr>
  </w:style>
  <w:style w:type="character" w:customStyle="1" w:styleId="IntensivesZitatZchn">
    <w:name w:val="Intensives Zitat Zchn"/>
    <w:basedOn w:val="Absatz-Standardschriftart"/>
    <w:link w:val="IntensivesZitat"/>
    <w:uiPriority w:val="30"/>
    <w:semiHidden/>
    <w:rsid w:val="000E6B19"/>
    <w:rPr>
      <w:i/>
      <w:iCs/>
      <w:color w:val="FF941A" w:themeColor="accent2"/>
    </w:rPr>
  </w:style>
  <w:style w:type="paragraph" w:customStyle="1" w:styleId="Anhang1">
    <w:name w:val="Anhang 1"/>
    <w:basedOn w:val="berschrift1"/>
    <w:next w:val="Standard"/>
    <w:uiPriority w:val="2"/>
    <w:qFormat/>
    <w:rsid w:val="00880299"/>
    <w:pPr>
      <w:numPr>
        <w:numId w:val="12"/>
      </w:numPr>
      <w:ind w:left="624" w:hanging="624"/>
    </w:pPr>
  </w:style>
  <w:style w:type="paragraph" w:styleId="Titel">
    <w:name w:val="Title"/>
    <w:basedOn w:val="Standard"/>
    <w:next w:val="Standard"/>
    <w:link w:val="TitelZchn"/>
    <w:uiPriority w:val="10"/>
    <w:qFormat/>
    <w:rsid w:val="00B84279"/>
    <w:pPr>
      <w:spacing w:line="240" w:lineRule="auto"/>
      <w:contextualSpacing/>
    </w:pPr>
    <w:rPr>
      <w:rFonts w:asciiTheme="majorHAnsi" w:eastAsiaTheme="majorEastAsia" w:hAnsiTheme="majorHAnsi" w:cstheme="majorBidi"/>
      <w:sz w:val="72"/>
      <w:szCs w:val="56"/>
    </w:rPr>
  </w:style>
  <w:style w:type="character" w:customStyle="1" w:styleId="TitelZchn">
    <w:name w:val="Titel Zchn"/>
    <w:basedOn w:val="Absatz-Standardschriftart"/>
    <w:link w:val="Titel"/>
    <w:uiPriority w:val="10"/>
    <w:rsid w:val="00B84279"/>
    <w:rPr>
      <w:rFonts w:asciiTheme="majorHAnsi" w:eastAsiaTheme="majorEastAsia" w:hAnsiTheme="majorHAnsi" w:cstheme="majorBidi"/>
      <w:sz w:val="72"/>
      <w:szCs w:val="56"/>
    </w:rPr>
  </w:style>
  <w:style w:type="paragraph" w:styleId="Untertitel">
    <w:name w:val="Subtitle"/>
    <w:basedOn w:val="Standard"/>
    <w:next w:val="Standard"/>
    <w:link w:val="UntertitelZchn"/>
    <w:uiPriority w:val="11"/>
    <w:qFormat/>
    <w:rsid w:val="00E4752C"/>
    <w:pPr>
      <w:numPr>
        <w:ilvl w:val="1"/>
      </w:numPr>
      <w:spacing w:after="120" w:line="240" w:lineRule="auto"/>
    </w:pPr>
    <w:rPr>
      <w:rFonts w:eastAsiaTheme="minorEastAsia"/>
      <w:sz w:val="44"/>
    </w:rPr>
  </w:style>
  <w:style w:type="character" w:customStyle="1" w:styleId="UntertitelZchn">
    <w:name w:val="Untertitel Zchn"/>
    <w:basedOn w:val="Absatz-Standardschriftart"/>
    <w:link w:val="Untertitel"/>
    <w:uiPriority w:val="11"/>
    <w:rsid w:val="00E4752C"/>
    <w:rPr>
      <w:rFonts w:eastAsiaTheme="minorEastAsia"/>
      <w:sz w:val="44"/>
    </w:rPr>
  </w:style>
  <w:style w:type="paragraph" w:styleId="Kopfzeile">
    <w:name w:val="header"/>
    <w:basedOn w:val="Standard"/>
    <w:link w:val="KopfzeileZchn"/>
    <w:uiPriority w:val="99"/>
    <w:unhideWhenUsed/>
    <w:rsid w:val="00B842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84279"/>
  </w:style>
  <w:style w:type="paragraph" w:styleId="Fuzeile">
    <w:name w:val="footer"/>
    <w:basedOn w:val="Standard"/>
    <w:link w:val="FuzeileZchn"/>
    <w:uiPriority w:val="99"/>
    <w:unhideWhenUsed/>
    <w:rsid w:val="00B842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84279"/>
  </w:style>
  <w:style w:type="table" w:styleId="Tabellenraster">
    <w:name w:val="Table Grid"/>
    <w:basedOn w:val="NormaleTabelle"/>
    <w:uiPriority w:val="39"/>
    <w:rsid w:val="00837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tago">
    <w:name w:val="actago"/>
    <w:basedOn w:val="NormaleTabelle"/>
    <w:uiPriority w:val="99"/>
    <w:rsid w:val="00837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Inhaltsverzeichnisberschrift">
    <w:name w:val="TOC Heading"/>
    <w:basedOn w:val="berschrift1"/>
    <w:next w:val="Standard"/>
    <w:uiPriority w:val="39"/>
    <w:qFormat/>
    <w:rsid w:val="000D7ADB"/>
    <w:pPr>
      <w:numPr>
        <w:numId w:val="0"/>
      </w:numPr>
      <w:outlineLvl w:val="9"/>
    </w:pPr>
  </w:style>
  <w:style w:type="paragraph" w:styleId="Verzeichnis2">
    <w:name w:val="toc 2"/>
    <w:basedOn w:val="Standard"/>
    <w:next w:val="Standard"/>
    <w:autoRedefine/>
    <w:uiPriority w:val="39"/>
    <w:semiHidden/>
    <w:unhideWhenUsed/>
    <w:rsid w:val="00B65364"/>
    <w:pPr>
      <w:spacing w:after="100"/>
      <w:ind w:left="624" w:hanging="624"/>
    </w:pPr>
  </w:style>
  <w:style w:type="paragraph" w:styleId="Verzeichnis3">
    <w:name w:val="toc 3"/>
    <w:basedOn w:val="Standard"/>
    <w:next w:val="Standard"/>
    <w:autoRedefine/>
    <w:uiPriority w:val="39"/>
    <w:semiHidden/>
    <w:unhideWhenUsed/>
    <w:rsid w:val="00B65364"/>
    <w:pPr>
      <w:spacing w:after="100"/>
      <w:ind w:left="794" w:hanging="794"/>
    </w:pPr>
  </w:style>
  <w:style w:type="paragraph" w:styleId="Abbildungsverzeichnis">
    <w:name w:val="table of figures"/>
    <w:basedOn w:val="Standard"/>
    <w:next w:val="Standard"/>
    <w:uiPriority w:val="99"/>
    <w:semiHidden/>
    <w:unhideWhenUsed/>
    <w:rsid w:val="00E4752C"/>
    <w:pPr>
      <w:spacing w:after="100"/>
    </w:pPr>
  </w:style>
  <w:style w:type="paragraph" w:styleId="Verzeichnis1">
    <w:name w:val="toc 1"/>
    <w:basedOn w:val="Standard"/>
    <w:next w:val="Standard"/>
    <w:autoRedefine/>
    <w:uiPriority w:val="39"/>
    <w:semiHidden/>
    <w:unhideWhenUsed/>
    <w:rsid w:val="00B65364"/>
    <w:pPr>
      <w:spacing w:after="100"/>
      <w:ind w:left="454" w:hanging="454"/>
    </w:pPr>
  </w:style>
  <w:style w:type="paragraph" w:styleId="Zitat">
    <w:name w:val="Quote"/>
    <w:basedOn w:val="Standard"/>
    <w:next w:val="Standard"/>
    <w:link w:val="ZitatZchn"/>
    <w:uiPriority w:val="29"/>
    <w:semiHidden/>
    <w:qFormat/>
    <w:rsid w:val="008A20B3"/>
    <w:pPr>
      <w:spacing w:before="160"/>
      <w:jc w:val="center"/>
    </w:pPr>
    <w:rPr>
      <w:i/>
      <w:iCs/>
      <w:color w:val="404040" w:themeColor="text1" w:themeTint="BF"/>
    </w:rPr>
  </w:style>
  <w:style w:type="character" w:customStyle="1" w:styleId="ZitatZchn">
    <w:name w:val="Zitat Zchn"/>
    <w:basedOn w:val="Absatz-Standardschriftart"/>
    <w:link w:val="Zitat"/>
    <w:uiPriority w:val="29"/>
    <w:semiHidden/>
    <w:rsid w:val="008A20B3"/>
    <w:rPr>
      <w:i/>
      <w:iCs/>
      <w:color w:val="404040" w:themeColor="text1" w:themeTint="BF"/>
    </w:rPr>
  </w:style>
  <w:style w:type="paragraph" w:styleId="Listenabsatz">
    <w:name w:val="List Paragraph"/>
    <w:basedOn w:val="Standard"/>
    <w:uiPriority w:val="34"/>
    <w:qFormat/>
    <w:rsid w:val="008A20B3"/>
    <w:pPr>
      <w:ind w:left="720"/>
      <w:contextualSpacing/>
    </w:pPr>
  </w:style>
  <w:style w:type="character" w:styleId="Hyperlink">
    <w:name w:val="Hyperlink"/>
    <w:basedOn w:val="Absatz-Standardschriftart"/>
    <w:uiPriority w:val="99"/>
    <w:unhideWhenUsed/>
    <w:rsid w:val="00486BBA"/>
    <w:rPr>
      <w:color w:val="E94D0B" w:themeColor="hyperlink"/>
      <w:u w:val="single"/>
    </w:rPr>
  </w:style>
  <w:style w:type="paragraph" w:styleId="StandardWeb">
    <w:name w:val="Normal (Web)"/>
    <w:basedOn w:val="Standard"/>
    <w:uiPriority w:val="99"/>
    <w:unhideWhenUsed/>
    <w:rsid w:val="00486BBA"/>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BesuchterLink">
    <w:name w:val="FollowedHyperlink"/>
    <w:basedOn w:val="Absatz-Standardschriftart"/>
    <w:uiPriority w:val="99"/>
    <w:semiHidden/>
    <w:unhideWhenUsed/>
    <w:rsid w:val="00486BBA"/>
    <w:rPr>
      <w:color w:val="EC2A0B" w:themeColor="followedHyperlink"/>
      <w:u w:val="single"/>
    </w:rPr>
  </w:style>
  <w:style w:type="character" w:styleId="NichtaufgelsteErwhnung">
    <w:name w:val="Unresolved Mention"/>
    <w:basedOn w:val="Absatz-Standardschriftart"/>
    <w:uiPriority w:val="99"/>
    <w:semiHidden/>
    <w:unhideWhenUsed/>
    <w:rsid w:val="002F33FF"/>
    <w:rPr>
      <w:color w:val="605E5C"/>
      <w:shd w:val="clear" w:color="auto" w:fill="E1DFDD"/>
    </w:rPr>
  </w:style>
  <w:style w:type="character" w:customStyle="1" w:styleId="hgkelc">
    <w:name w:val="hgkelc"/>
    <w:basedOn w:val="Absatz-Standardschriftart"/>
    <w:rsid w:val="00486686"/>
  </w:style>
  <w:style w:type="paragraph" w:styleId="berarbeitung">
    <w:name w:val="Revision"/>
    <w:hidden/>
    <w:uiPriority w:val="99"/>
    <w:semiHidden/>
    <w:rsid w:val="005731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vacycenter.instagram.com/policy/?section_id=0-WhatIsThePrivacy" TargetMode="External"/><Relationship Id="rId13" Type="http://schemas.openxmlformats.org/officeDocument/2006/relationships/hyperlink" Target="https://de-de.facebook.com/privacy/policy?section_id=0-WhatIsThe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help/instagram/78838838797246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tago.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tenschutz@actago.de" TargetMode="External"/><Relationship Id="rId4" Type="http://schemas.openxmlformats.org/officeDocument/2006/relationships/settings" Target="settings.xml"/><Relationship Id="rId9" Type="http://schemas.openxmlformats.org/officeDocument/2006/relationships/hyperlink" Target="mailto:info@markt-hohenfels.de" TargetMode="External"/><Relationship Id="rId14" Type="http://schemas.openxmlformats.org/officeDocument/2006/relationships/hyperlink" Target="https://www.datenschutz-bayern.de/service/complaint.html" TargetMode="External"/></Relationships>
</file>

<file path=word/theme/theme1.xml><?xml version="1.0" encoding="utf-8"?>
<a:theme xmlns:a="http://schemas.openxmlformats.org/drawingml/2006/main" name="actago">
  <a:themeElements>
    <a:clrScheme name="actago">
      <a:dk1>
        <a:sysClr val="windowText" lastClr="000000"/>
      </a:dk1>
      <a:lt1>
        <a:sysClr val="window" lastClr="FFFFFF"/>
      </a:lt1>
      <a:dk2>
        <a:srgbClr val="404040"/>
      </a:dk2>
      <a:lt2>
        <a:srgbClr val="E7E6E6"/>
      </a:lt2>
      <a:accent1>
        <a:srgbClr val="F1D841"/>
      </a:accent1>
      <a:accent2>
        <a:srgbClr val="FF941A"/>
      </a:accent2>
      <a:accent3>
        <a:srgbClr val="FA5417"/>
      </a:accent3>
      <a:accent4>
        <a:srgbClr val="C72407"/>
      </a:accent4>
      <a:accent5>
        <a:srgbClr val="8C0002"/>
      </a:accent5>
      <a:accent6>
        <a:srgbClr val="460001"/>
      </a:accent6>
      <a:hlink>
        <a:srgbClr val="E94D0B"/>
      </a:hlink>
      <a:folHlink>
        <a:srgbClr val="EC2A0B"/>
      </a:folHlink>
    </a:clrScheme>
    <a:fontScheme name="actago">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actag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ctago"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43758-92DD-4D67-8D09-083CF1E74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1532</Words>
  <Characters>9658</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Nikolas Köppl</dc:creator>
  <cp:keywords/>
  <dc:description/>
  <cp:lastModifiedBy>Maximilian Lang</cp:lastModifiedBy>
  <cp:revision>17</cp:revision>
  <dcterms:created xsi:type="dcterms:W3CDTF">2024-04-17T11:51:00Z</dcterms:created>
  <dcterms:modified xsi:type="dcterms:W3CDTF">2026-07-09T10:40:00Z</dcterms:modified>
</cp:coreProperties>
</file>